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FC128" w14:textId="7AF39096" w:rsidR="001179F0" w:rsidRDefault="001179F0">
      <w:pPr>
        <w:pStyle w:val="BodyText"/>
        <w:spacing w:before="5"/>
        <w:rPr>
          <w:rFonts w:ascii="Times New Roman"/>
          <w:sz w:val="32"/>
        </w:rPr>
      </w:pPr>
    </w:p>
    <w:p w14:paraId="7B71F0CC" w14:textId="41C04252" w:rsidR="001179F0" w:rsidRDefault="007E5AE1">
      <w:pPr>
        <w:pStyle w:val="Heading2"/>
        <w:spacing w:before="1"/>
        <w:ind w:left="1626"/>
        <w:rPr>
          <w:color w:val="0F6FC6"/>
          <w:sz w:val="22"/>
        </w:rPr>
      </w:pPr>
      <w:r w:rsidRPr="00EF3286">
        <w:rPr>
          <w:color w:val="0F6FC6"/>
          <w:sz w:val="22"/>
        </w:rPr>
        <w:t>SCHOOL IMPROVEMENT PLAN</w:t>
      </w:r>
    </w:p>
    <w:p w14:paraId="07BD1D42" w14:textId="77777777" w:rsidR="00D20EED" w:rsidRPr="00D20EED" w:rsidRDefault="00D20EED">
      <w:pPr>
        <w:pStyle w:val="Heading2"/>
        <w:spacing w:before="1"/>
        <w:ind w:left="1626"/>
        <w:rPr>
          <w:sz w:val="16"/>
        </w:rPr>
      </w:pPr>
    </w:p>
    <w:p w14:paraId="75BBEF50" w14:textId="27CC28B2" w:rsidR="00230730" w:rsidRDefault="007E5AE1" w:rsidP="00D20EED">
      <w:pPr>
        <w:pStyle w:val="Heading5"/>
        <w:ind w:right="1110" w:firstLine="1118"/>
        <w:rPr>
          <w:color w:val="1D518B"/>
        </w:rPr>
      </w:pPr>
      <w:r>
        <w:rPr>
          <w:color w:val="1D518B"/>
        </w:rPr>
        <w:t xml:space="preserve">AREA OF FOCUS </w:t>
      </w:r>
    </w:p>
    <w:p w14:paraId="5E4200F1" w14:textId="526FBE5F" w:rsidR="00230730" w:rsidRPr="007C586B" w:rsidRDefault="001F270D" w:rsidP="001F270D">
      <w:pPr>
        <w:pStyle w:val="Heading5"/>
        <w:ind w:left="0"/>
        <w:rPr>
          <w:color w:val="1D518B"/>
          <w:sz w:val="16"/>
        </w:rPr>
      </w:pPr>
      <w:r w:rsidRPr="007C586B">
        <w:rPr>
          <w:color w:val="1D518B"/>
          <w:sz w:val="16"/>
        </w:rPr>
        <w:t>ENGLISH LANGUAGE ARTS</w:t>
      </w:r>
    </w:p>
    <w:p w14:paraId="23E72E8F" w14:textId="3921E876" w:rsidR="001F270D" w:rsidRDefault="001F270D" w:rsidP="001F270D">
      <w:pPr>
        <w:pStyle w:val="Heading5"/>
        <w:ind w:left="0"/>
        <w:rPr>
          <w:b w:val="0"/>
          <w:color w:val="1D518B"/>
          <w:sz w:val="14"/>
        </w:rPr>
      </w:pPr>
      <w:r w:rsidRPr="001F270D">
        <w:rPr>
          <w:b w:val="0"/>
          <w:color w:val="1D518B"/>
          <w:sz w:val="14"/>
        </w:rPr>
        <w:t>Based on the 2023 Florida's Assessment of Student Thinking ELA Reading data, grade 7 showed the lowest performance with 36% students performing proficiently. The performance on the grade 7 FAST ELA Reading was the lowest area for our school.</w:t>
      </w:r>
    </w:p>
    <w:p w14:paraId="64DFBC89" w14:textId="484379E8" w:rsidR="001F270D" w:rsidRPr="001F270D" w:rsidRDefault="001F270D" w:rsidP="001F270D">
      <w:pPr>
        <w:pStyle w:val="Heading5"/>
        <w:ind w:left="0"/>
        <w:rPr>
          <w:b w:val="0"/>
          <w:color w:val="1D518B"/>
          <w:sz w:val="14"/>
          <w:u w:val="single"/>
        </w:rPr>
      </w:pPr>
      <w:r w:rsidRPr="001F270D">
        <w:rPr>
          <w:b w:val="0"/>
          <w:color w:val="1D518B"/>
          <w:sz w:val="14"/>
          <w:u w:val="single"/>
        </w:rPr>
        <w:t>Measurable outcome the school plans to achieve:</w:t>
      </w:r>
    </w:p>
    <w:p w14:paraId="5EA78D4A" w14:textId="3EBB2FA2" w:rsidR="00DC67BD" w:rsidRDefault="001F270D" w:rsidP="001F270D">
      <w:pPr>
        <w:pStyle w:val="Heading5"/>
        <w:ind w:left="0"/>
        <w:rPr>
          <w:b w:val="0"/>
          <w:color w:val="1D518B"/>
          <w:sz w:val="14"/>
        </w:rPr>
      </w:pPr>
      <w:r w:rsidRPr="001F270D">
        <w:rPr>
          <w:b w:val="0"/>
          <w:color w:val="1D518B"/>
          <w:sz w:val="14"/>
        </w:rPr>
        <w:t>The current grade 8 students will increase their proficiency on the 2024 Florida's Assessment of Student Thinking ELA Reading by 6 percentage points. The proficiency of this group of students will increase from 36% to 42% on the Florida's Assessment of Student Thinking ELA Reading PM 3 in May of 2024.</w:t>
      </w:r>
    </w:p>
    <w:p w14:paraId="2E1F2D66" w14:textId="2C0CBFB4" w:rsidR="001F270D" w:rsidRPr="001F270D" w:rsidRDefault="001F270D" w:rsidP="001F270D">
      <w:pPr>
        <w:pStyle w:val="Heading5"/>
        <w:ind w:left="0"/>
        <w:rPr>
          <w:b w:val="0"/>
          <w:color w:val="1D518B"/>
          <w:sz w:val="14"/>
          <w:u w:val="single"/>
        </w:rPr>
      </w:pPr>
      <w:r w:rsidRPr="001F270D">
        <w:rPr>
          <w:b w:val="0"/>
          <w:color w:val="1D518B"/>
          <w:sz w:val="14"/>
          <w:u w:val="single"/>
        </w:rPr>
        <w:t>Evidence Based Strategies:</w:t>
      </w:r>
    </w:p>
    <w:p w14:paraId="002331E3" w14:textId="24FE3AFC" w:rsidR="001F270D" w:rsidRPr="001F270D" w:rsidRDefault="001F270D" w:rsidP="001F270D">
      <w:pPr>
        <w:pStyle w:val="Heading5"/>
        <w:ind w:left="0"/>
        <w:rPr>
          <w:b w:val="0"/>
          <w:color w:val="1D518B"/>
          <w:sz w:val="14"/>
        </w:rPr>
      </w:pPr>
      <w:r w:rsidRPr="001F270D">
        <w:rPr>
          <w:b w:val="0"/>
          <w:color w:val="1D518B"/>
          <w:sz w:val="14"/>
        </w:rPr>
        <w:t>Whole group and small group instruction will be monitored regularly to ensure instruction is designed and implemented according to evidence-based principles. The implementation of the curriculum map and the K-12 district wide reading plan will be monitored to ensure all required standards are being taught with fidelity.</w:t>
      </w:r>
    </w:p>
    <w:p w14:paraId="5A06D28C" w14:textId="77777777" w:rsidR="00DC67BD" w:rsidRPr="00DC67BD" w:rsidRDefault="00DC67BD" w:rsidP="001F270D">
      <w:pPr>
        <w:pStyle w:val="BodyText"/>
        <w:rPr>
          <w:color w:val="365F91" w:themeColor="accent1" w:themeShade="BF"/>
          <w:sz w:val="12"/>
        </w:rPr>
      </w:pPr>
    </w:p>
    <w:p w14:paraId="52DD9453" w14:textId="5DF18B6A" w:rsidR="00D20EED" w:rsidRPr="007C586B" w:rsidRDefault="00DC67BD" w:rsidP="007C586B">
      <w:pPr>
        <w:pStyle w:val="BodyText"/>
        <w:jc w:val="center"/>
        <w:rPr>
          <w:b/>
          <w:color w:val="365F91" w:themeColor="accent1" w:themeShade="BF"/>
        </w:rPr>
      </w:pPr>
      <w:r w:rsidRPr="00DC67BD">
        <w:rPr>
          <w:b/>
          <w:color w:val="365F91" w:themeColor="accent1" w:themeShade="BF"/>
        </w:rPr>
        <w:t>ESSA SUBGROUP AREA OF FOCUS</w:t>
      </w:r>
    </w:p>
    <w:p w14:paraId="6288081C" w14:textId="199017A9" w:rsidR="00DC67BD" w:rsidRPr="001F270D" w:rsidRDefault="00D20EED" w:rsidP="007C586B">
      <w:pPr>
        <w:pStyle w:val="BodyText"/>
        <w:rPr>
          <w:b/>
          <w:color w:val="365F91" w:themeColor="accent1" w:themeShade="BF"/>
          <w:sz w:val="16"/>
        </w:rPr>
      </w:pPr>
      <w:r w:rsidRPr="001F270D">
        <w:rPr>
          <w:b/>
          <w:color w:val="365F91" w:themeColor="accent1" w:themeShade="BF"/>
          <w:sz w:val="16"/>
        </w:rPr>
        <w:t>STUDENTS WITH DISABILITIES</w:t>
      </w:r>
    </w:p>
    <w:p w14:paraId="43338502" w14:textId="77777777" w:rsidR="001F270D" w:rsidRPr="001F270D" w:rsidRDefault="001F270D" w:rsidP="001F270D">
      <w:pPr>
        <w:pStyle w:val="BodyText"/>
        <w:spacing w:before="1" w:line="278" w:lineRule="auto"/>
        <w:rPr>
          <w:color w:val="365F91" w:themeColor="accent1" w:themeShade="BF"/>
          <w:sz w:val="14"/>
        </w:rPr>
      </w:pPr>
      <w:r w:rsidRPr="001F270D">
        <w:rPr>
          <w:color w:val="365F91" w:themeColor="accent1" w:themeShade="BF"/>
          <w:sz w:val="14"/>
        </w:rPr>
        <w:t>The current level of proficiency among the students in the subgroup of students with disabilities on the 2023 Florida's Assessment of Student Thinking ELA Reading is 22%. This percentage of proficiency is the same as the 22% of SWD proficient on the 2022 Florida Standards Assessment for ELA Reading.</w:t>
      </w:r>
    </w:p>
    <w:p w14:paraId="7624ABC5" w14:textId="2A828368" w:rsidR="00D20EED" w:rsidRPr="001F270D" w:rsidRDefault="001F270D" w:rsidP="001F270D">
      <w:pPr>
        <w:pStyle w:val="BodyText"/>
        <w:spacing w:before="1" w:line="278" w:lineRule="auto"/>
        <w:rPr>
          <w:color w:val="365F91" w:themeColor="accent1" w:themeShade="BF"/>
          <w:sz w:val="14"/>
        </w:rPr>
      </w:pPr>
      <w:r w:rsidRPr="001F270D">
        <w:rPr>
          <w:color w:val="365F91" w:themeColor="accent1" w:themeShade="BF"/>
          <w:sz w:val="14"/>
        </w:rPr>
        <w:t>The current level of proficiency among the students in the subgroup of stud</w:t>
      </w:r>
      <w:bookmarkStart w:id="0" w:name="_GoBack"/>
      <w:bookmarkEnd w:id="0"/>
      <w:r w:rsidRPr="001F270D">
        <w:rPr>
          <w:color w:val="365F91" w:themeColor="accent1" w:themeShade="BF"/>
          <w:sz w:val="14"/>
        </w:rPr>
        <w:t>ents with disabilities on the 2023 Florida's Assessment of Student Thinking Mathematics is 12%. This percentage of proficiency is 7%lower than the 19% of SWD proficient on the 2022 Florida Standards Assessment for Mathematics.</w:t>
      </w:r>
    </w:p>
    <w:p w14:paraId="7C6B61C4" w14:textId="31236869" w:rsidR="001F270D" w:rsidRPr="001F270D" w:rsidRDefault="00D20EED" w:rsidP="001F270D">
      <w:pPr>
        <w:pStyle w:val="BodyText"/>
        <w:rPr>
          <w:color w:val="365F91" w:themeColor="accent1" w:themeShade="BF"/>
          <w:sz w:val="16"/>
          <w:u w:val="single"/>
        </w:rPr>
      </w:pPr>
      <w:r w:rsidRPr="001F270D">
        <w:rPr>
          <w:color w:val="365F91" w:themeColor="accent1" w:themeShade="BF"/>
          <w:sz w:val="16"/>
          <w:u w:val="single"/>
        </w:rPr>
        <w:t>Measurable outcome the school plans to achieve:</w:t>
      </w:r>
    </w:p>
    <w:p w14:paraId="2CAE3F39" w14:textId="0AA1D291" w:rsidR="001F270D" w:rsidRPr="001F270D" w:rsidRDefault="001F270D" w:rsidP="001F270D">
      <w:pPr>
        <w:pStyle w:val="BodyText"/>
        <w:rPr>
          <w:color w:val="365F91" w:themeColor="accent1" w:themeShade="BF"/>
          <w:sz w:val="16"/>
        </w:rPr>
      </w:pPr>
      <w:r w:rsidRPr="001F270D">
        <w:rPr>
          <w:color w:val="365F91" w:themeColor="accent1" w:themeShade="BF"/>
          <w:sz w:val="16"/>
        </w:rPr>
        <w:t>The percentage of students with disabilities that are proficient in ELA Reading will increase by 9% and the percentage of students with disabilities that are proficient in Mathematics will increase by 15% on the FAST assessment in the Spring of 2024.</w:t>
      </w:r>
    </w:p>
    <w:p w14:paraId="0421114C" w14:textId="65349112" w:rsidR="00D20EED" w:rsidRPr="001F270D" w:rsidRDefault="00D20EED" w:rsidP="00D20EED">
      <w:pPr>
        <w:pStyle w:val="BodyText"/>
        <w:spacing w:before="1"/>
        <w:rPr>
          <w:color w:val="365F91" w:themeColor="accent1" w:themeShade="BF"/>
          <w:sz w:val="14"/>
          <w:u w:val="single"/>
        </w:rPr>
      </w:pPr>
      <w:r w:rsidRPr="001F270D">
        <w:rPr>
          <w:color w:val="365F91" w:themeColor="accent1" w:themeShade="BF"/>
          <w:sz w:val="14"/>
          <w:u w:val="single"/>
        </w:rPr>
        <w:t>Evidence Based Strategies:</w:t>
      </w:r>
    </w:p>
    <w:p w14:paraId="7E9C023E" w14:textId="0AFF6199" w:rsidR="001F270D" w:rsidRDefault="001F270D" w:rsidP="007C586B">
      <w:pPr>
        <w:pStyle w:val="BodyText"/>
        <w:spacing w:before="1"/>
        <w:rPr>
          <w:color w:val="365F91" w:themeColor="accent1" w:themeShade="BF"/>
          <w:sz w:val="14"/>
        </w:rPr>
      </w:pPr>
      <w:r w:rsidRPr="001F270D">
        <w:rPr>
          <w:color w:val="365F91" w:themeColor="accent1" w:themeShade="BF"/>
          <w:sz w:val="14"/>
        </w:rPr>
        <w:t>Collaboratively plan with general education and ESE teacher student centered complex tasks that are deliberately planned with a trajectory of rigor and challenge while utilizing appropriate ESE strategies such as higher</w:t>
      </w:r>
      <w:r w:rsidR="007C586B">
        <w:rPr>
          <w:color w:val="365F91" w:themeColor="accent1" w:themeShade="BF"/>
          <w:sz w:val="14"/>
        </w:rPr>
        <w:t>-</w:t>
      </w:r>
      <w:r w:rsidRPr="001F270D">
        <w:rPr>
          <w:color w:val="365F91" w:themeColor="accent1" w:themeShade="BF"/>
          <w:sz w:val="14"/>
        </w:rPr>
        <w:t>level questioning and explicit vocabulary instruction.</w:t>
      </w:r>
    </w:p>
    <w:p w14:paraId="40D8E2AB" w14:textId="2E8E7A76" w:rsidR="001F270D" w:rsidRPr="001F270D" w:rsidRDefault="001F270D" w:rsidP="007C586B">
      <w:pPr>
        <w:pStyle w:val="BodyText"/>
        <w:spacing w:before="1"/>
        <w:rPr>
          <w:color w:val="365F91" w:themeColor="accent1" w:themeShade="BF"/>
          <w:sz w:val="14"/>
        </w:rPr>
      </w:pPr>
      <w:r w:rsidRPr="001F270D">
        <w:rPr>
          <w:color w:val="365F91" w:themeColor="accent1" w:themeShade="BF"/>
          <w:sz w:val="14"/>
        </w:rPr>
        <w:t>Provide opportunities for the ESE teacher and the general education teachers to co-plan for differentiated instruction and support delivery of services. The ESE teacher will assist the general education teachers in small group instruction to fill in the learning gaps of our students with disabilities.</w:t>
      </w:r>
    </w:p>
    <w:p w14:paraId="4E5F95BA" w14:textId="77777777" w:rsidR="001179F0" w:rsidRPr="00EF3286" w:rsidRDefault="007E5AE1" w:rsidP="001F270D">
      <w:pPr>
        <w:pStyle w:val="BodyText"/>
        <w:spacing w:before="1"/>
        <w:rPr>
          <w:sz w:val="28"/>
        </w:rPr>
      </w:pPr>
      <w:r w:rsidRPr="00EF3286">
        <w:rPr>
          <w:sz w:val="16"/>
        </w:rPr>
        <w:br w:type="column"/>
      </w:r>
    </w:p>
    <w:p w14:paraId="43FFCDBF" w14:textId="77777777" w:rsidR="001179F0" w:rsidRPr="00EF3286" w:rsidRDefault="007E5AE1">
      <w:pPr>
        <w:pStyle w:val="Heading2"/>
        <w:ind w:right="38" w:firstLine="0"/>
        <w:jc w:val="center"/>
        <w:rPr>
          <w:sz w:val="24"/>
        </w:rPr>
      </w:pPr>
      <w:r w:rsidRPr="00EF3286">
        <w:rPr>
          <w:color w:val="0F6FC6"/>
          <w:sz w:val="24"/>
        </w:rPr>
        <w:t>CARR SCHOOL</w:t>
      </w:r>
    </w:p>
    <w:p w14:paraId="4784F5AC" w14:textId="77777777" w:rsidR="001179F0" w:rsidRPr="00EF3286" w:rsidRDefault="001179F0">
      <w:pPr>
        <w:pStyle w:val="BodyText"/>
        <w:spacing w:before="7"/>
        <w:rPr>
          <w:b/>
          <w:sz w:val="28"/>
        </w:rPr>
      </w:pPr>
    </w:p>
    <w:p w14:paraId="52D1A6CB" w14:textId="77777777" w:rsidR="001179F0" w:rsidRPr="00EF3286" w:rsidRDefault="007E5AE1">
      <w:pPr>
        <w:pStyle w:val="Heading3"/>
        <w:ind w:left="105"/>
        <w:rPr>
          <w:sz w:val="20"/>
        </w:rPr>
      </w:pPr>
      <w:r w:rsidRPr="00EF3286">
        <w:rPr>
          <w:color w:val="17406D"/>
          <w:sz w:val="20"/>
        </w:rPr>
        <w:t>MISSION STATEMENT</w:t>
      </w:r>
    </w:p>
    <w:p w14:paraId="4FF89562" w14:textId="77777777" w:rsidR="001179F0" w:rsidRPr="00EF3286" w:rsidRDefault="007E5AE1">
      <w:pPr>
        <w:pStyle w:val="BodyText"/>
        <w:spacing w:before="120" w:line="280" w:lineRule="auto"/>
        <w:ind w:left="97" w:right="38"/>
        <w:jc w:val="center"/>
        <w:rPr>
          <w:sz w:val="16"/>
        </w:rPr>
      </w:pPr>
      <w:r w:rsidRPr="00EF3286">
        <w:rPr>
          <w:color w:val="17406D"/>
          <w:sz w:val="16"/>
        </w:rPr>
        <w:t>The mission of Carr School is to provide a safe, caring, stimulating, and student-centered environment so each student may become a productive citizen.</w:t>
      </w:r>
    </w:p>
    <w:p w14:paraId="0E87B010" w14:textId="77777777" w:rsidR="001179F0" w:rsidRPr="00EF3286" w:rsidRDefault="001179F0">
      <w:pPr>
        <w:pStyle w:val="BodyText"/>
        <w:spacing w:before="11"/>
        <w:rPr>
          <w:sz w:val="24"/>
        </w:rPr>
      </w:pPr>
    </w:p>
    <w:p w14:paraId="067A1907" w14:textId="77777777" w:rsidR="001179F0" w:rsidRPr="00EF3286" w:rsidRDefault="007E5AE1">
      <w:pPr>
        <w:pStyle w:val="Heading3"/>
        <w:rPr>
          <w:sz w:val="20"/>
        </w:rPr>
      </w:pPr>
      <w:r w:rsidRPr="00EF3286">
        <w:rPr>
          <w:color w:val="17406D"/>
          <w:sz w:val="20"/>
        </w:rPr>
        <w:t>VISION STATEMENT</w:t>
      </w:r>
    </w:p>
    <w:p w14:paraId="151ED266" w14:textId="77777777" w:rsidR="001179F0" w:rsidRPr="00EF3286" w:rsidRDefault="007E5AE1">
      <w:pPr>
        <w:pStyle w:val="BodyText"/>
        <w:spacing w:before="124" w:line="232" w:lineRule="auto"/>
        <w:ind w:left="105" w:right="38"/>
        <w:jc w:val="center"/>
        <w:rPr>
          <w:sz w:val="16"/>
        </w:rPr>
      </w:pPr>
      <w:r w:rsidRPr="00EF3286">
        <w:rPr>
          <w:color w:val="17406D"/>
          <w:sz w:val="16"/>
        </w:rPr>
        <w:t>The vision of Carr School is to create a place where rich heritage and expanding opportunities for the future enable our students to prepare for life. We strive to create a place that believes:</w:t>
      </w:r>
    </w:p>
    <w:p w14:paraId="5A7A5703" w14:textId="77777777" w:rsidR="001179F0" w:rsidRPr="00EF3286" w:rsidRDefault="007E5AE1">
      <w:pPr>
        <w:pStyle w:val="BodyText"/>
        <w:spacing w:before="144"/>
        <w:ind w:left="104" w:right="38"/>
        <w:jc w:val="center"/>
        <w:rPr>
          <w:sz w:val="16"/>
        </w:rPr>
      </w:pPr>
      <w:r w:rsidRPr="00EF3286">
        <w:rPr>
          <w:color w:val="17406D"/>
          <w:sz w:val="16"/>
        </w:rPr>
        <w:t>* learning never stops.</w:t>
      </w:r>
    </w:p>
    <w:p w14:paraId="226904A1" w14:textId="77777777" w:rsidR="001179F0" w:rsidRPr="00EF3286" w:rsidRDefault="007E5AE1">
      <w:pPr>
        <w:pStyle w:val="ListParagraph"/>
        <w:numPr>
          <w:ilvl w:val="0"/>
          <w:numId w:val="2"/>
        </w:numPr>
        <w:tabs>
          <w:tab w:val="left" w:pos="240"/>
        </w:tabs>
        <w:spacing w:before="146" w:line="232" w:lineRule="auto"/>
        <w:ind w:right="55" w:firstLine="0"/>
        <w:rPr>
          <w:sz w:val="16"/>
        </w:rPr>
      </w:pPr>
      <w:r w:rsidRPr="00EF3286">
        <w:rPr>
          <w:color w:val="17406D"/>
          <w:sz w:val="16"/>
        </w:rPr>
        <w:t>high expectations and challenging</w:t>
      </w:r>
      <w:r w:rsidRPr="00EF3286">
        <w:rPr>
          <w:color w:val="17406D"/>
          <w:spacing w:val="-21"/>
          <w:sz w:val="16"/>
        </w:rPr>
        <w:t xml:space="preserve"> </w:t>
      </w:r>
      <w:r w:rsidRPr="00EF3286">
        <w:rPr>
          <w:color w:val="17406D"/>
          <w:sz w:val="16"/>
        </w:rPr>
        <w:t>curriculum lead to greater</w:t>
      </w:r>
      <w:r w:rsidRPr="00EF3286">
        <w:rPr>
          <w:color w:val="17406D"/>
          <w:spacing w:val="-3"/>
          <w:sz w:val="16"/>
        </w:rPr>
        <w:t xml:space="preserve"> </w:t>
      </w:r>
      <w:r w:rsidRPr="00EF3286">
        <w:rPr>
          <w:color w:val="17406D"/>
          <w:sz w:val="16"/>
        </w:rPr>
        <w:t>achievements.</w:t>
      </w:r>
    </w:p>
    <w:p w14:paraId="31E3559A" w14:textId="77777777" w:rsidR="001179F0" w:rsidRPr="00EF3286" w:rsidRDefault="007E5AE1">
      <w:pPr>
        <w:pStyle w:val="ListParagraph"/>
        <w:numPr>
          <w:ilvl w:val="0"/>
          <w:numId w:val="2"/>
        </w:numPr>
        <w:tabs>
          <w:tab w:val="left" w:pos="250"/>
        </w:tabs>
        <w:spacing w:before="152" w:line="232" w:lineRule="auto"/>
        <w:ind w:left="129" w:right="57" w:firstLine="0"/>
        <w:rPr>
          <w:sz w:val="16"/>
        </w:rPr>
      </w:pPr>
      <w:r w:rsidRPr="00EF3286">
        <w:rPr>
          <w:color w:val="17406D"/>
          <w:sz w:val="16"/>
        </w:rPr>
        <w:t>community/parental involvement is essential for successful</w:t>
      </w:r>
      <w:r w:rsidRPr="00EF3286">
        <w:rPr>
          <w:color w:val="17406D"/>
          <w:spacing w:val="-6"/>
          <w:sz w:val="16"/>
        </w:rPr>
        <w:t xml:space="preserve"> </w:t>
      </w:r>
      <w:r w:rsidRPr="00EF3286">
        <w:rPr>
          <w:color w:val="17406D"/>
          <w:sz w:val="16"/>
        </w:rPr>
        <w:t>schools.</w:t>
      </w:r>
    </w:p>
    <w:p w14:paraId="7957C8DD" w14:textId="77777777" w:rsidR="001179F0" w:rsidRPr="00EF3286" w:rsidRDefault="007E5AE1">
      <w:pPr>
        <w:pStyle w:val="ListParagraph"/>
        <w:numPr>
          <w:ilvl w:val="0"/>
          <w:numId w:val="2"/>
        </w:numPr>
        <w:tabs>
          <w:tab w:val="left" w:pos="312"/>
        </w:tabs>
        <w:spacing w:before="151" w:line="232" w:lineRule="auto"/>
        <w:ind w:left="196" w:right="133" w:firstLine="0"/>
        <w:rPr>
          <w:sz w:val="16"/>
        </w:rPr>
      </w:pPr>
      <w:r w:rsidRPr="00EF3286">
        <w:rPr>
          <w:color w:val="17406D"/>
          <w:sz w:val="16"/>
        </w:rPr>
        <w:t xml:space="preserve">outstanding, highly qualified and dedicated personnel are critical </w:t>
      </w:r>
      <w:r w:rsidRPr="00EF3286">
        <w:rPr>
          <w:color w:val="17406D"/>
          <w:spacing w:val="-4"/>
          <w:sz w:val="16"/>
        </w:rPr>
        <w:t>to</w:t>
      </w:r>
      <w:r w:rsidRPr="00EF3286">
        <w:rPr>
          <w:color w:val="17406D"/>
          <w:spacing w:val="-1"/>
          <w:sz w:val="16"/>
        </w:rPr>
        <w:t xml:space="preserve"> </w:t>
      </w:r>
      <w:r w:rsidRPr="00EF3286">
        <w:rPr>
          <w:color w:val="17406D"/>
          <w:sz w:val="16"/>
        </w:rPr>
        <w:t>success.</w:t>
      </w:r>
    </w:p>
    <w:p w14:paraId="37C1B0E9" w14:textId="77777777" w:rsidR="001179F0" w:rsidRPr="00EF3286" w:rsidRDefault="007E5AE1">
      <w:pPr>
        <w:pStyle w:val="BodyText"/>
        <w:spacing w:before="142"/>
        <w:ind w:left="104" w:right="38"/>
        <w:jc w:val="center"/>
        <w:rPr>
          <w:sz w:val="16"/>
        </w:rPr>
      </w:pPr>
      <w:r w:rsidRPr="00EF3286">
        <w:rPr>
          <w:color w:val="17406D"/>
          <w:sz w:val="16"/>
        </w:rPr>
        <w:t>* students' need drive decisions.</w:t>
      </w:r>
    </w:p>
    <w:p w14:paraId="1CACA068" w14:textId="77777777" w:rsidR="001179F0" w:rsidRPr="00EF3286" w:rsidRDefault="007E5AE1">
      <w:pPr>
        <w:pStyle w:val="ListParagraph"/>
        <w:numPr>
          <w:ilvl w:val="0"/>
          <w:numId w:val="2"/>
        </w:numPr>
        <w:tabs>
          <w:tab w:val="left" w:pos="379"/>
        </w:tabs>
        <w:spacing w:before="151" w:line="232" w:lineRule="auto"/>
        <w:ind w:left="258" w:right="191" w:firstLine="0"/>
        <w:rPr>
          <w:sz w:val="16"/>
        </w:rPr>
      </w:pPr>
      <w:r w:rsidRPr="00EF3286">
        <w:rPr>
          <w:color w:val="17406D"/>
          <w:sz w:val="16"/>
        </w:rPr>
        <w:t>students should be taught that everyone is responsible for his or her own</w:t>
      </w:r>
      <w:r w:rsidRPr="00EF3286">
        <w:rPr>
          <w:color w:val="17406D"/>
          <w:spacing w:val="-13"/>
          <w:sz w:val="16"/>
        </w:rPr>
        <w:t xml:space="preserve"> </w:t>
      </w:r>
      <w:r w:rsidRPr="00EF3286">
        <w:rPr>
          <w:color w:val="17406D"/>
          <w:sz w:val="16"/>
        </w:rPr>
        <w:t>actions</w:t>
      </w:r>
    </w:p>
    <w:p w14:paraId="25926D61" w14:textId="77777777" w:rsidR="001179F0" w:rsidRPr="00EF3286" w:rsidRDefault="001179F0">
      <w:pPr>
        <w:pStyle w:val="BodyText"/>
        <w:rPr>
          <w:sz w:val="20"/>
        </w:rPr>
      </w:pPr>
    </w:p>
    <w:p w14:paraId="7D7AF388" w14:textId="77777777" w:rsidR="001179F0" w:rsidRPr="00EF3286" w:rsidRDefault="001179F0">
      <w:pPr>
        <w:pStyle w:val="BodyText"/>
        <w:rPr>
          <w:sz w:val="20"/>
        </w:rPr>
      </w:pPr>
    </w:p>
    <w:p w14:paraId="70DDABAE" w14:textId="77777777" w:rsidR="001179F0" w:rsidRPr="00EF3286" w:rsidRDefault="001179F0">
      <w:pPr>
        <w:pStyle w:val="BodyText"/>
        <w:spacing w:before="7"/>
        <w:rPr>
          <w:sz w:val="16"/>
        </w:rPr>
      </w:pPr>
    </w:p>
    <w:p w14:paraId="0310150C" w14:textId="77777777" w:rsidR="001179F0" w:rsidRPr="00EF3286" w:rsidRDefault="007E5AE1">
      <w:pPr>
        <w:pStyle w:val="Heading3"/>
        <w:ind w:left="575" w:right="512"/>
        <w:rPr>
          <w:sz w:val="20"/>
        </w:rPr>
      </w:pPr>
      <w:r w:rsidRPr="00EF3286">
        <w:rPr>
          <w:color w:val="17406D"/>
          <w:sz w:val="20"/>
        </w:rPr>
        <w:t>CARR ELEMENTARY AND MIDDLE SCHOOL</w:t>
      </w:r>
    </w:p>
    <w:p w14:paraId="1B0410F4" w14:textId="77777777" w:rsidR="001179F0" w:rsidRPr="00EF3286" w:rsidRDefault="007E5AE1">
      <w:pPr>
        <w:pStyle w:val="BodyText"/>
        <w:spacing w:before="118"/>
        <w:ind w:left="105" w:right="36"/>
        <w:jc w:val="center"/>
        <w:rPr>
          <w:sz w:val="16"/>
        </w:rPr>
      </w:pPr>
      <w:r w:rsidRPr="00EF3286">
        <w:rPr>
          <w:color w:val="1D518B"/>
          <w:sz w:val="16"/>
        </w:rPr>
        <w:t>18987 NW SR 73</w:t>
      </w:r>
    </w:p>
    <w:p w14:paraId="060B1ED6" w14:textId="77777777" w:rsidR="001179F0" w:rsidRPr="00EF3286" w:rsidRDefault="001179F0">
      <w:pPr>
        <w:pStyle w:val="BodyText"/>
        <w:spacing w:before="7"/>
        <w:rPr>
          <w:sz w:val="16"/>
        </w:rPr>
      </w:pPr>
    </w:p>
    <w:p w14:paraId="73AAB914" w14:textId="77777777" w:rsidR="001179F0" w:rsidRPr="00EF3286" w:rsidRDefault="007E5AE1">
      <w:pPr>
        <w:pStyle w:val="BodyText"/>
        <w:ind w:left="102" w:right="38"/>
        <w:jc w:val="center"/>
        <w:rPr>
          <w:sz w:val="16"/>
        </w:rPr>
      </w:pPr>
      <w:r w:rsidRPr="00EF3286">
        <w:rPr>
          <w:color w:val="1D518B"/>
          <w:sz w:val="16"/>
        </w:rPr>
        <w:t>CLARKSVILLE, FLORIDA 32421</w:t>
      </w:r>
    </w:p>
    <w:p w14:paraId="778B1D16" w14:textId="77777777" w:rsidR="001179F0" w:rsidRPr="00EF3286" w:rsidRDefault="001179F0">
      <w:pPr>
        <w:pStyle w:val="BodyText"/>
        <w:spacing w:before="6"/>
        <w:rPr>
          <w:sz w:val="16"/>
        </w:rPr>
      </w:pPr>
    </w:p>
    <w:p w14:paraId="2EE7D9B1" w14:textId="77777777" w:rsidR="001179F0" w:rsidRPr="00EF3286" w:rsidRDefault="007E5AE1">
      <w:pPr>
        <w:pStyle w:val="BodyText"/>
        <w:spacing w:before="1"/>
        <w:ind w:left="105" w:right="36"/>
        <w:jc w:val="center"/>
        <w:rPr>
          <w:sz w:val="16"/>
        </w:rPr>
      </w:pPr>
      <w:r w:rsidRPr="00EF3286">
        <w:rPr>
          <w:color w:val="1D518B"/>
          <w:sz w:val="16"/>
        </w:rPr>
        <w:t>PHONE: (850) 674-5395</w:t>
      </w:r>
    </w:p>
    <w:p w14:paraId="0F972928" w14:textId="77777777" w:rsidR="001179F0" w:rsidRPr="00EF3286" w:rsidRDefault="001179F0">
      <w:pPr>
        <w:pStyle w:val="BodyText"/>
        <w:spacing w:before="1"/>
        <w:rPr>
          <w:sz w:val="16"/>
        </w:rPr>
      </w:pPr>
    </w:p>
    <w:p w14:paraId="35128C71" w14:textId="77777777" w:rsidR="001179F0" w:rsidRPr="00EF3286" w:rsidRDefault="007E5AE1">
      <w:pPr>
        <w:pStyle w:val="BodyText"/>
        <w:spacing w:before="1"/>
        <w:ind w:left="102" w:right="38"/>
        <w:jc w:val="center"/>
        <w:rPr>
          <w:sz w:val="16"/>
        </w:rPr>
      </w:pPr>
      <w:r w:rsidRPr="00EF3286">
        <w:rPr>
          <w:color w:val="1D518B"/>
          <w:sz w:val="16"/>
        </w:rPr>
        <w:t>FAX: (850) 674-5421</w:t>
      </w:r>
    </w:p>
    <w:p w14:paraId="23A2ABA3" w14:textId="77777777" w:rsidR="001179F0" w:rsidRPr="00EF3286" w:rsidRDefault="001179F0">
      <w:pPr>
        <w:pStyle w:val="BodyText"/>
        <w:spacing w:before="6"/>
        <w:rPr>
          <w:sz w:val="16"/>
        </w:rPr>
      </w:pPr>
    </w:p>
    <w:p w14:paraId="329F44DD" w14:textId="77777777" w:rsidR="001179F0" w:rsidRPr="00EF3286" w:rsidRDefault="007E5AE1" w:rsidP="00EF3286">
      <w:pPr>
        <w:pStyle w:val="BodyText"/>
        <w:spacing w:after="120"/>
        <w:ind w:left="101" w:right="43"/>
        <w:jc w:val="center"/>
        <w:rPr>
          <w:color w:val="1D518B"/>
          <w:sz w:val="16"/>
        </w:rPr>
      </w:pPr>
      <w:r w:rsidRPr="00EF3286">
        <w:rPr>
          <w:color w:val="1D518B"/>
          <w:sz w:val="16"/>
        </w:rPr>
        <w:t>WEBSITE: carrschool.org</w:t>
      </w:r>
    </w:p>
    <w:p w14:paraId="2321920D" w14:textId="77777777" w:rsidR="007E5AE1" w:rsidRPr="00EF3286" w:rsidRDefault="007E5AE1" w:rsidP="00EF3286">
      <w:pPr>
        <w:pStyle w:val="BodyText"/>
        <w:spacing w:after="120"/>
        <w:ind w:left="101" w:right="43"/>
        <w:jc w:val="center"/>
        <w:rPr>
          <w:color w:val="365F91" w:themeColor="accent1" w:themeShade="BF"/>
          <w:sz w:val="16"/>
        </w:rPr>
      </w:pPr>
      <w:r w:rsidRPr="00EF3286">
        <w:rPr>
          <w:color w:val="365F91" w:themeColor="accent1" w:themeShade="BF"/>
          <w:sz w:val="16"/>
        </w:rPr>
        <w:t>FACEBOOK:  Carr Elementary &amp; Middle School</w:t>
      </w:r>
    </w:p>
    <w:p w14:paraId="59ECC64D" w14:textId="77777777" w:rsidR="001179F0" w:rsidRDefault="007E5AE1">
      <w:pPr>
        <w:pStyle w:val="Title"/>
        <w:spacing w:line="280" w:lineRule="auto"/>
      </w:pPr>
      <w:r w:rsidRPr="00EF3286">
        <w:rPr>
          <w:sz w:val="36"/>
        </w:rPr>
        <w:br w:type="column"/>
      </w:r>
      <w:r>
        <w:rPr>
          <w:color w:val="1D518B"/>
        </w:rPr>
        <w:t xml:space="preserve">CARR </w:t>
      </w:r>
      <w:r>
        <w:rPr>
          <w:color w:val="1D518B"/>
          <w:w w:val="95"/>
        </w:rPr>
        <w:t xml:space="preserve">ELEMENTARY </w:t>
      </w:r>
      <w:r>
        <w:rPr>
          <w:color w:val="1D518B"/>
        </w:rPr>
        <w:t>AND MIDDLE SCHOOL</w:t>
      </w:r>
    </w:p>
    <w:p w14:paraId="6B80600C" w14:textId="77777777" w:rsidR="001179F0" w:rsidRDefault="001179F0">
      <w:pPr>
        <w:pStyle w:val="BodyText"/>
        <w:spacing w:before="2"/>
        <w:rPr>
          <w:sz w:val="2"/>
        </w:rPr>
      </w:pPr>
    </w:p>
    <w:p w14:paraId="36F191AA" w14:textId="6CFED123" w:rsidR="001179F0" w:rsidRDefault="0092068C">
      <w:pPr>
        <w:pStyle w:val="BodyText"/>
        <w:ind w:left="235"/>
        <w:rPr>
          <w:sz w:val="20"/>
        </w:rPr>
      </w:pPr>
      <w:r>
        <w:rPr>
          <w:noProof/>
        </w:rPr>
        <mc:AlternateContent>
          <mc:Choice Requires="wps">
            <w:drawing>
              <wp:anchor distT="0" distB="0" distL="114300" distR="114300" simplePos="0" relativeHeight="15728640" behindDoc="0" locked="0" layoutInCell="1" allowOverlap="1" wp14:anchorId="3F5AB261" wp14:editId="6B190D89">
                <wp:simplePos x="0" y="0"/>
                <wp:positionH relativeFrom="page">
                  <wp:posOffset>7162800</wp:posOffset>
                </wp:positionH>
                <wp:positionV relativeFrom="page">
                  <wp:posOffset>4297680</wp:posOffset>
                </wp:positionV>
                <wp:extent cx="2444750" cy="3025140"/>
                <wp:effectExtent l="0" t="0" r="0" b="381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025140"/>
                        </a:xfrm>
                        <a:prstGeom prst="rect">
                          <a:avLst/>
                        </a:prstGeom>
                        <a:solidFill>
                          <a:srgbClr val="0F6F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6F820" w14:textId="5161ADCF" w:rsidR="001179F0" w:rsidRDefault="007E5AE1" w:rsidP="0092068C">
                            <w:pPr>
                              <w:spacing w:before="120" w:line="233" w:lineRule="auto"/>
                              <w:ind w:left="432" w:right="432"/>
                              <w:jc w:val="center"/>
                              <w:rPr>
                                <w:color w:val="FFFFFF"/>
                                <w:sz w:val="36"/>
                              </w:rPr>
                            </w:pPr>
                            <w:r>
                              <w:rPr>
                                <w:color w:val="FFFFFF"/>
                                <w:sz w:val="36"/>
                              </w:rPr>
                              <w:t xml:space="preserve">SCHOOL </w:t>
                            </w:r>
                            <w:r>
                              <w:rPr>
                                <w:color w:val="FFFFFF"/>
                                <w:spacing w:val="-1"/>
                                <w:sz w:val="36"/>
                              </w:rPr>
                              <w:t xml:space="preserve">IMPROVEMENT/ </w:t>
                            </w:r>
                            <w:r>
                              <w:rPr>
                                <w:color w:val="FFFFFF"/>
                                <w:sz w:val="36"/>
                              </w:rPr>
                              <w:t>PARENTAL INVOLVEMENT GUIDE</w:t>
                            </w:r>
                          </w:p>
                          <w:p w14:paraId="2B55B80A" w14:textId="3156F10F" w:rsidR="0092068C" w:rsidRPr="0092068C" w:rsidRDefault="0092068C" w:rsidP="0092068C">
                            <w:pPr>
                              <w:spacing w:line="233" w:lineRule="auto"/>
                              <w:ind w:left="432" w:right="432"/>
                              <w:jc w:val="center"/>
                              <w:rPr>
                                <w:color w:val="FFFFFF" w:themeColor="background1"/>
                                <w:sz w:val="36"/>
                              </w:rPr>
                            </w:pPr>
                            <w:r w:rsidRPr="0092068C">
                              <w:rPr>
                                <w:color w:val="FFFFFF" w:themeColor="background1"/>
                                <w:sz w:val="36"/>
                              </w:rPr>
                              <w:t>202</w:t>
                            </w:r>
                            <w:r w:rsidR="004A3947">
                              <w:rPr>
                                <w:color w:val="FFFFFF" w:themeColor="background1"/>
                                <w:sz w:val="36"/>
                              </w:rPr>
                              <w:t>3</w:t>
                            </w:r>
                            <w:r w:rsidRPr="0092068C">
                              <w:rPr>
                                <w:color w:val="FFFFFF" w:themeColor="background1"/>
                                <w:sz w:val="36"/>
                              </w:rPr>
                              <w:t>-202</w:t>
                            </w:r>
                            <w:r w:rsidR="004A3947">
                              <w:rPr>
                                <w:color w:val="FFFFFF" w:themeColor="background1"/>
                                <w:sz w:val="36"/>
                              </w:rPr>
                              <w:t>4</w:t>
                            </w:r>
                          </w:p>
                          <w:p w14:paraId="7C79AC61" w14:textId="77777777" w:rsidR="001179F0" w:rsidRDefault="001179F0">
                            <w:pPr>
                              <w:pStyle w:val="BodyText"/>
                              <w:spacing w:before="10"/>
                              <w:rPr>
                                <w:sz w:val="36"/>
                              </w:rPr>
                            </w:pPr>
                          </w:p>
                          <w:p w14:paraId="62D6ED63" w14:textId="77777777" w:rsidR="001179F0" w:rsidRDefault="007E5AE1">
                            <w:pPr>
                              <w:spacing w:line="232" w:lineRule="auto"/>
                              <w:ind w:left="638" w:right="557"/>
                              <w:jc w:val="center"/>
                              <w:rPr>
                                <w:sz w:val="24"/>
                              </w:rPr>
                            </w:pPr>
                            <w:r>
                              <w:rPr>
                                <w:color w:val="D9D9D9"/>
                                <w:sz w:val="24"/>
                              </w:rPr>
                              <w:t>KAREN PITTS, PRINCIPAL</w:t>
                            </w:r>
                          </w:p>
                          <w:p w14:paraId="6A5DDB62" w14:textId="77777777" w:rsidR="001179F0" w:rsidRDefault="001179F0">
                            <w:pPr>
                              <w:pStyle w:val="BodyText"/>
                              <w:spacing w:before="4"/>
                              <w:rPr>
                                <w:sz w:val="23"/>
                              </w:rPr>
                            </w:pPr>
                          </w:p>
                          <w:p w14:paraId="2DB63870" w14:textId="77777777" w:rsidR="001179F0" w:rsidRDefault="007E5AE1">
                            <w:pPr>
                              <w:spacing w:line="232" w:lineRule="auto"/>
                              <w:ind w:left="638" w:right="557"/>
                              <w:jc w:val="center"/>
                              <w:rPr>
                                <w:sz w:val="24"/>
                              </w:rPr>
                            </w:pPr>
                            <w:r>
                              <w:rPr>
                                <w:color w:val="D9D9D9"/>
                                <w:sz w:val="24"/>
                              </w:rPr>
                              <w:t>STEPHANIE SHELTON, STUDENT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AB261" id="_x0000_t202" coordsize="21600,21600" o:spt="202" path="m,l,21600r21600,l21600,xe">
                <v:stroke joinstyle="miter"/>
                <v:path gradientshapeok="t" o:connecttype="rect"/>
              </v:shapetype>
              <v:shape id="Text Box 6" o:spid="_x0000_s1026" type="#_x0000_t202" style="position:absolute;left:0;text-align:left;margin-left:564pt;margin-top:338.4pt;width:192.5pt;height:238.2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" fillcolor="#0f6fc6" stroked="f">
                <v:textbox inset="0,0,0,0">
                  <w:txbxContent>
                    <w:p w14:paraId="2D56F820" w14:textId="5161ADCF" w:rsidR="001179F0" w:rsidRDefault="007E5AE1" w:rsidP="0092068C">
                      <w:pPr>
                        <w:spacing w:before="120" w:line="233" w:lineRule="auto"/>
                        <w:ind w:left="432" w:right="432"/>
                        <w:jc w:val="center"/>
                        <w:rPr>
                          <w:color w:val="FFFFFF"/>
                          <w:sz w:val="36"/>
                        </w:rPr>
                      </w:pPr>
                      <w:r>
                        <w:rPr>
                          <w:color w:val="FFFFFF"/>
                          <w:sz w:val="36"/>
                        </w:rPr>
                        <w:t xml:space="preserve">SCHOOL </w:t>
                      </w:r>
                      <w:r>
                        <w:rPr>
                          <w:color w:val="FFFFFF"/>
                          <w:spacing w:val="-1"/>
                          <w:sz w:val="36"/>
                        </w:rPr>
                        <w:t xml:space="preserve">IMPROVEMENT/ </w:t>
                      </w:r>
                      <w:r>
                        <w:rPr>
                          <w:color w:val="FFFFFF"/>
                          <w:sz w:val="36"/>
                        </w:rPr>
                        <w:t>PARENTAL INVOLVEMENT GUIDE</w:t>
                      </w:r>
                    </w:p>
                    <w:p w14:paraId="2B55B80A" w14:textId="3156F10F" w:rsidR="0092068C" w:rsidRPr="0092068C" w:rsidRDefault="0092068C" w:rsidP="0092068C">
                      <w:pPr>
                        <w:spacing w:line="233" w:lineRule="auto"/>
                        <w:ind w:left="432" w:right="432"/>
                        <w:jc w:val="center"/>
                        <w:rPr>
                          <w:color w:val="FFFFFF" w:themeColor="background1"/>
                          <w:sz w:val="36"/>
                        </w:rPr>
                      </w:pPr>
                      <w:r w:rsidRPr="0092068C">
                        <w:rPr>
                          <w:color w:val="FFFFFF" w:themeColor="background1"/>
                          <w:sz w:val="36"/>
                        </w:rPr>
                        <w:t>202</w:t>
                      </w:r>
                      <w:r w:rsidR="004A3947">
                        <w:rPr>
                          <w:color w:val="FFFFFF" w:themeColor="background1"/>
                          <w:sz w:val="36"/>
                        </w:rPr>
                        <w:t>3</w:t>
                      </w:r>
                      <w:r w:rsidRPr="0092068C">
                        <w:rPr>
                          <w:color w:val="FFFFFF" w:themeColor="background1"/>
                          <w:sz w:val="36"/>
                        </w:rPr>
                        <w:t>-202</w:t>
                      </w:r>
                      <w:r w:rsidR="004A3947">
                        <w:rPr>
                          <w:color w:val="FFFFFF" w:themeColor="background1"/>
                          <w:sz w:val="36"/>
                        </w:rPr>
                        <w:t>4</w:t>
                      </w:r>
                      <w:bookmarkStart w:id="1" w:name="_GoBack"/>
                      <w:bookmarkEnd w:id="1"/>
                    </w:p>
                    <w:p w14:paraId="7C79AC61" w14:textId="77777777" w:rsidR="001179F0" w:rsidRDefault="001179F0">
                      <w:pPr>
                        <w:pStyle w:val="BodyText"/>
                        <w:spacing w:before="10"/>
                        <w:rPr>
                          <w:sz w:val="36"/>
                        </w:rPr>
                      </w:pPr>
                    </w:p>
                    <w:p w14:paraId="62D6ED63" w14:textId="77777777" w:rsidR="001179F0" w:rsidRDefault="007E5AE1">
                      <w:pPr>
                        <w:spacing w:line="232" w:lineRule="auto"/>
                        <w:ind w:left="638" w:right="557"/>
                        <w:jc w:val="center"/>
                        <w:rPr>
                          <w:sz w:val="24"/>
                        </w:rPr>
                      </w:pPr>
                      <w:r>
                        <w:rPr>
                          <w:color w:val="D9D9D9"/>
                          <w:sz w:val="24"/>
                        </w:rPr>
                        <w:t>KAREN PITTS, PRINCIPAL</w:t>
                      </w:r>
                    </w:p>
                    <w:p w14:paraId="6A5DDB62" w14:textId="77777777" w:rsidR="001179F0" w:rsidRDefault="001179F0">
                      <w:pPr>
                        <w:pStyle w:val="BodyText"/>
                        <w:spacing w:before="4"/>
                        <w:rPr>
                          <w:sz w:val="23"/>
                        </w:rPr>
                      </w:pPr>
                    </w:p>
                    <w:p w14:paraId="2DB63870" w14:textId="77777777" w:rsidR="001179F0" w:rsidRDefault="007E5AE1">
                      <w:pPr>
                        <w:spacing w:line="232" w:lineRule="auto"/>
                        <w:ind w:left="638" w:right="557"/>
                        <w:jc w:val="center"/>
                        <w:rPr>
                          <w:sz w:val="24"/>
                        </w:rPr>
                      </w:pPr>
                      <w:r>
                        <w:rPr>
                          <w:color w:val="D9D9D9"/>
                          <w:sz w:val="24"/>
                        </w:rPr>
                        <w:t>STEPHANIE SHELTON, STUDENT SERVICES</w:t>
                      </w:r>
                    </w:p>
                  </w:txbxContent>
                </v:textbox>
                <w10:wrap anchorx="page" anchory="page"/>
              </v:shape>
            </w:pict>
          </mc:Fallback>
        </mc:AlternateContent>
      </w:r>
      <w:r w:rsidR="007E5AE1">
        <w:rPr>
          <w:noProof/>
          <w:sz w:val="20"/>
        </w:rPr>
        <w:drawing>
          <wp:inline distT="0" distB="0" distL="0" distR="0" wp14:anchorId="04606072" wp14:editId="00609C9B">
            <wp:extent cx="1960458" cy="221027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960458" cy="2210276"/>
                    </a:xfrm>
                    <a:prstGeom prst="rect">
                      <a:avLst/>
                    </a:prstGeom>
                  </pic:spPr>
                </pic:pic>
              </a:graphicData>
            </a:graphic>
          </wp:inline>
        </w:drawing>
      </w:r>
    </w:p>
    <w:p w14:paraId="6C6DF069" w14:textId="77777777" w:rsidR="001179F0" w:rsidRDefault="001179F0">
      <w:pPr>
        <w:rPr>
          <w:sz w:val="20"/>
        </w:rPr>
        <w:sectPr w:rsidR="001179F0">
          <w:type w:val="continuous"/>
          <w:pgSz w:w="15840" w:h="12240" w:orient="landscape"/>
          <w:pgMar w:top="560" w:right="600" w:bottom="280" w:left="620" w:header="720" w:footer="720" w:gutter="0"/>
          <w:cols w:num="3" w:space="720" w:equalWidth="0">
            <w:col w:w="3953" w:space="1332"/>
            <w:col w:w="3953" w:space="1730"/>
            <w:col w:w="3652"/>
          </w:cols>
        </w:sectPr>
      </w:pPr>
    </w:p>
    <w:p w14:paraId="50ACDB30" w14:textId="77777777" w:rsidR="001179F0" w:rsidRDefault="007E5AE1">
      <w:pPr>
        <w:pStyle w:val="Heading1"/>
        <w:ind w:left="753" w:right="683" w:hanging="5"/>
      </w:pPr>
      <w:r>
        <w:rPr>
          <w:color w:val="0F6FC6"/>
        </w:rPr>
        <w:lastRenderedPageBreak/>
        <w:t>PARENTAL INVOLVEMENT</w:t>
      </w:r>
    </w:p>
    <w:p w14:paraId="1261A1C6" w14:textId="77777777" w:rsidR="001179F0" w:rsidRDefault="001179F0">
      <w:pPr>
        <w:pStyle w:val="BodyText"/>
        <w:spacing w:before="10"/>
        <w:rPr>
          <w:b/>
          <w:sz w:val="29"/>
        </w:rPr>
      </w:pPr>
    </w:p>
    <w:p w14:paraId="4687DA88" w14:textId="77777777" w:rsidR="001179F0" w:rsidRDefault="007E5AE1">
      <w:pPr>
        <w:pStyle w:val="Heading4"/>
        <w:spacing w:before="1" w:line="232" w:lineRule="auto"/>
        <w:ind w:left="109" w:firstLine="3"/>
        <w:jc w:val="center"/>
      </w:pPr>
      <w:r>
        <w:rPr>
          <w:color w:val="17406D"/>
        </w:rPr>
        <w:t>Parents are invited and encouraged to attend regular scheduled School Advisory Council (SAC) Meetings. SAC meetings are held at least four times during the year.</w:t>
      </w:r>
    </w:p>
    <w:p w14:paraId="64D776AF" w14:textId="77777777" w:rsidR="001179F0" w:rsidRDefault="007E5AE1">
      <w:pPr>
        <w:spacing w:line="232" w:lineRule="auto"/>
        <w:ind w:left="143" w:right="76"/>
        <w:jc w:val="center"/>
        <w:rPr>
          <w:sz w:val="20"/>
        </w:rPr>
      </w:pPr>
      <w:r>
        <w:rPr>
          <w:color w:val="17406D"/>
          <w:sz w:val="20"/>
        </w:rPr>
        <w:t>District schools follow the requirements of Florida Statute 1001.452 in the selection of members to serve on the SAC. These meetings are used to involve parents and families in the development, review and evaluation of Title I plan, Title I Needs Assessment, Parent and Family Engagement Plan, School Compact and School Improvement Plan. The SAC also approves the budget for the spending of funds reserved for parent and family engagement activities.</w:t>
      </w:r>
    </w:p>
    <w:p w14:paraId="38F10B44" w14:textId="77777777" w:rsidR="001179F0" w:rsidRDefault="001179F0">
      <w:pPr>
        <w:pStyle w:val="BodyText"/>
        <w:rPr>
          <w:sz w:val="29"/>
        </w:rPr>
      </w:pPr>
    </w:p>
    <w:p w14:paraId="1249F491" w14:textId="77777777" w:rsidR="001179F0" w:rsidRDefault="007E5AE1">
      <w:pPr>
        <w:ind w:left="143" w:right="71"/>
        <w:jc w:val="center"/>
        <w:rPr>
          <w:b/>
          <w:sz w:val="24"/>
        </w:rPr>
      </w:pPr>
      <w:r>
        <w:rPr>
          <w:b/>
          <w:color w:val="17406D"/>
          <w:sz w:val="24"/>
        </w:rPr>
        <w:t>Types of Parental Involvement</w:t>
      </w:r>
    </w:p>
    <w:p w14:paraId="3A380F61" w14:textId="77777777" w:rsidR="001179F0" w:rsidRDefault="007E5AE1">
      <w:pPr>
        <w:pStyle w:val="BodyText"/>
        <w:spacing w:before="119" w:line="280" w:lineRule="auto"/>
        <w:ind w:left="105" w:right="249"/>
      </w:pPr>
      <w:r>
        <w:rPr>
          <w:color w:val="1D518B"/>
        </w:rPr>
        <w:t>PARENTING: Parents can support their child(ren)’s education by providing a healthy and safe environment.</w:t>
      </w:r>
    </w:p>
    <w:p w14:paraId="13B2D8A1" w14:textId="77777777" w:rsidR="001179F0" w:rsidRDefault="007E5AE1">
      <w:pPr>
        <w:pStyle w:val="BodyText"/>
        <w:spacing w:before="180" w:line="278" w:lineRule="auto"/>
        <w:ind w:left="105" w:right="450"/>
      </w:pPr>
      <w:r>
        <w:rPr>
          <w:color w:val="1D518B"/>
        </w:rPr>
        <w:t>COMMUNICATING: Having an open communication between home and school.</w:t>
      </w:r>
    </w:p>
    <w:p w14:paraId="4F2D4A8A" w14:textId="77777777" w:rsidR="001179F0" w:rsidRDefault="007E5AE1">
      <w:pPr>
        <w:pStyle w:val="BodyText"/>
        <w:spacing w:before="181" w:line="278" w:lineRule="auto"/>
        <w:ind w:left="105" w:right="235"/>
      </w:pPr>
      <w:r>
        <w:rPr>
          <w:color w:val="1D518B"/>
        </w:rPr>
        <w:t>LEARNING AT HOME: Parents and other family members can contribute to child’s education by providing at home learning and assisting with homework and other learning activities.</w:t>
      </w:r>
    </w:p>
    <w:p w14:paraId="179176DD" w14:textId="77777777" w:rsidR="001179F0" w:rsidRDefault="007E5AE1">
      <w:pPr>
        <w:pStyle w:val="BodyText"/>
        <w:spacing w:before="181"/>
        <w:ind w:left="105"/>
      </w:pPr>
      <w:r>
        <w:rPr>
          <w:color w:val="1D518B"/>
        </w:rPr>
        <w:t>COLLABORATION WITH THE</w:t>
      </w:r>
    </w:p>
    <w:p w14:paraId="4289B0E3" w14:textId="77777777" w:rsidR="001179F0" w:rsidRDefault="007E5AE1">
      <w:pPr>
        <w:pStyle w:val="BodyText"/>
        <w:spacing w:before="41" w:line="278" w:lineRule="auto"/>
        <w:ind w:left="105" w:right="7"/>
      </w:pPr>
      <w:r>
        <w:rPr>
          <w:color w:val="1D518B"/>
        </w:rPr>
        <w:t>COMMUNITY: Working with members of the community to provide information about various resources and activities available.</w:t>
      </w:r>
    </w:p>
    <w:p w14:paraId="3753BB93" w14:textId="77777777" w:rsidR="001179F0" w:rsidRDefault="007E5AE1">
      <w:pPr>
        <w:pStyle w:val="BodyText"/>
        <w:spacing w:before="8"/>
        <w:rPr>
          <w:sz w:val="28"/>
        </w:rPr>
      </w:pPr>
      <w:r>
        <w:br w:type="column"/>
      </w:r>
    </w:p>
    <w:p w14:paraId="224FB857" w14:textId="77777777" w:rsidR="001179F0" w:rsidRDefault="007E5AE1">
      <w:pPr>
        <w:pStyle w:val="BodyText"/>
        <w:spacing w:line="20" w:lineRule="exact"/>
        <w:ind w:left="-65"/>
        <w:rPr>
          <w:sz w:val="2"/>
        </w:rPr>
      </w:pPr>
      <w:r>
        <w:rPr>
          <w:noProof/>
          <w:sz w:val="2"/>
        </w:rPr>
        <mc:AlternateContent>
          <mc:Choice Requires="wpg">
            <w:drawing>
              <wp:inline distT="0" distB="0" distL="0" distR="0" wp14:anchorId="156499B6" wp14:editId="4F69A5D2">
                <wp:extent cx="2451100" cy="6350"/>
                <wp:effectExtent l="0" t="1270" r="635" b="1905"/>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1100" cy="6350"/>
                          <a:chOff x="0" y="0"/>
                          <a:chExt cx="3860" cy="10"/>
                        </a:xfrm>
                      </wpg:grpSpPr>
                      <wps:wsp>
                        <wps:cNvPr id="6" name="Rectangle 5"/>
                        <wps:cNvSpPr>
                          <a:spLocks noChangeArrowheads="1"/>
                        </wps:cNvSpPr>
                        <wps:spPr bwMode="auto">
                          <a:xfrm>
                            <a:off x="0" y="0"/>
                            <a:ext cx="3860" cy="10"/>
                          </a:xfrm>
                          <a:prstGeom prst="rect">
                            <a:avLst/>
                          </a:prstGeom>
                          <a:solidFill>
                            <a:srgbClr val="0F6F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323EF9" id="Group 4" o:spid="_x0000_s1026" style="width:193pt;height:.5pt;mso-position-horizontal-relative:char;mso-position-vertical-relative:line" coordsize="3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">
                <v:rect id="Rectangle 5" o:spid="_x0000_s1027" style="position:absolute;width:386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" fillcolor="#0f6fc6" stroked="f"/>
                <w10:anchorlock/>
              </v:group>
            </w:pict>
          </mc:Fallback>
        </mc:AlternateContent>
      </w:r>
    </w:p>
    <w:p w14:paraId="675FB573" w14:textId="77777777" w:rsidR="001179F0" w:rsidRDefault="007E5AE1">
      <w:pPr>
        <w:spacing w:before="265" w:line="312" w:lineRule="auto"/>
        <w:ind w:left="603" w:right="875" w:hanging="5"/>
        <w:jc w:val="center"/>
        <w:rPr>
          <w:i/>
          <w:sz w:val="34"/>
        </w:rPr>
      </w:pPr>
      <w:r>
        <w:rPr>
          <w:i/>
          <w:color w:val="0F6FC6"/>
          <w:sz w:val="34"/>
        </w:rPr>
        <w:t>PARENTAL INVOLVEMENT ACTIVITIES</w:t>
      </w:r>
    </w:p>
    <w:p w14:paraId="5DC0E06E" w14:textId="77777777" w:rsidR="001179F0" w:rsidRDefault="001179F0">
      <w:pPr>
        <w:pStyle w:val="BodyText"/>
        <w:spacing w:before="8"/>
        <w:rPr>
          <w:i/>
          <w:sz w:val="23"/>
        </w:rPr>
      </w:pPr>
    </w:p>
    <w:p w14:paraId="4B6ECC21" w14:textId="77777777" w:rsidR="001179F0" w:rsidRDefault="007E5AE1">
      <w:pPr>
        <w:pStyle w:val="BodyText"/>
        <w:spacing w:line="20" w:lineRule="exact"/>
        <w:ind w:left="-65"/>
        <w:rPr>
          <w:sz w:val="2"/>
        </w:rPr>
      </w:pPr>
      <w:r>
        <w:rPr>
          <w:noProof/>
          <w:sz w:val="2"/>
        </w:rPr>
        <mc:AlternateContent>
          <mc:Choice Requires="wpg">
            <w:drawing>
              <wp:inline distT="0" distB="0" distL="0" distR="0" wp14:anchorId="230B552B" wp14:editId="04CF238C">
                <wp:extent cx="2451100" cy="6350"/>
                <wp:effectExtent l="0" t="0" r="635" b="57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1100" cy="6350"/>
                          <a:chOff x="0" y="0"/>
                          <a:chExt cx="3860" cy="10"/>
                        </a:xfrm>
                      </wpg:grpSpPr>
                      <wps:wsp>
                        <wps:cNvPr id="4" name="Rectangle 3"/>
                        <wps:cNvSpPr>
                          <a:spLocks noChangeArrowheads="1"/>
                        </wps:cNvSpPr>
                        <wps:spPr bwMode="auto">
                          <a:xfrm>
                            <a:off x="0" y="0"/>
                            <a:ext cx="3860" cy="10"/>
                          </a:xfrm>
                          <a:prstGeom prst="rect">
                            <a:avLst/>
                          </a:prstGeom>
                          <a:solidFill>
                            <a:srgbClr val="0F6F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E83553C" id="Group 2" o:spid="_x0000_s1026" style="width:193pt;height:.5pt;mso-position-horizontal-relative:char;mso-position-vertical-relative:line" coordsize="3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">
                <v:rect id="Rectangle 3" o:spid="_x0000_s1027" style="position:absolute;width:386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" fillcolor="#0f6fc6" stroked="f"/>
                <w10:anchorlock/>
              </v:group>
            </w:pict>
          </mc:Fallback>
        </mc:AlternateContent>
      </w:r>
    </w:p>
    <w:p w14:paraId="7499E49A" w14:textId="77777777" w:rsidR="001179F0" w:rsidRDefault="001179F0">
      <w:pPr>
        <w:pStyle w:val="BodyText"/>
        <w:rPr>
          <w:i/>
          <w:sz w:val="39"/>
        </w:rPr>
      </w:pPr>
    </w:p>
    <w:p w14:paraId="4EE3E73F" w14:textId="77777777" w:rsidR="001179F0" w:rsidRPr="00B83CF9" w:rsidRDefault="007E5AE1">
      <w:pPr>
        <w:pStyle w:val="ListParagraph"/>
        <w:numPr>
          <w:ilvl w:val="0"/>
          <w:numId w:val="1"/>
        </w:numPr>
        <w:tabs>
          <w:tab w:val="left" w:pos="666"/>
          <w:tab w:val="left" w:pos="667"/>
        </w:tabs>
        <w:spacing w:before="1"/>
        <w:ind w:hanging="361"/>
        <w:rPr>
          <w:color w:val="002060"/>
          <w:sz w:val="18"/>
        </w:rPr>
      </w:pPr>
      <w:r w:rsidRPr="00B83CF9">
        <w:rPr>
          <w:color w:val="002060"/>
          <w:sz w:val="18"/>
        </w:rPr>
        <w:t>OPEN HOUSE</w:t>
      </w:r>
    </w:p>
    <w:p w14:paraId="182B4D1B" w14:textId="77777777" w:rsidR="001179F0" w:rsidRPr="00B83CF9" w:rsidRDefault="007E5AE1">
      <w:pPr>
        <w:pStyle w:val="ListParagraph"/>
        <w:numPr>
          <w:ilvl w:val="0"/>
          <w:numId w:val="1"/>
        </w:numPr>
        <w:tabs>
          <w:tab w:val="left" w:pos="666"/>
          <w:tab w:val="left" w:pos="667"/>
        </w:tabs>
        <w:spacing w:before="41"/>
        <w:ind w:hanging="361"/>
        <w:rPr>
          <w:color w:val="002060"/>
          <w:sz w:val="18"/>
        </w:rPr>
      </w:pPr>
      <w:r w:rsidRPr="00B83CF9">
        <w:rPr>
          <w:color w:val="002060"/>
          <w:sz w:val="18"/>
        </w:rPr>
        <w:t>VOLUNTEERING</w:t>
      </w:r>
    </w:p>
    <w:p w14:paraId="5039C9E4" w14:textId="77777777" w:rsidR="001179F0" w:rsidRPr="00B83CF9" w:rsidRDefault="007E5AE1">
      <w:pPr>
        <w:pStyle w:val="ListParagraph"/>
        <w:numPr>
          <w:ilvl w:val="0"/>
          <w:numId w:val="1"/>
        </w:numPr>
        <w:tabs>
          <w:tab w:val="left" w:pos="666"/>
          <w:tab w:val="left" w:pos="667"/>
        </w:tabs>
        <w:spacing w:before="47" w:line="276" w:lineRule="auto"/>
        <w:ind w:right="680"/>
        <w:rPr>
          <w:color w:val="002060"/>
          <w:sz w:val="18"/>
        </w:rPr>
      </w:pPr>
      <w:r w:rsidRPr="00B83CF9">
        <w:rPr>
          <w:color w:val="002060"/>
          <w:sz w:val="18"/>
        </w:rPr>
        <w:t xml:space="preserve">SCHOOL ADVISORY COUNCIL </w:t>
      </w:r>
      <w:r w:rsidRPr="00B83CF9">
        <w:rPr>
          <w:color w:val="002060"/>
          <w:spacing w:val="-3"/>
          <w:sz w:val="18"/>
        </w:rPr>
        <w:t>(SAC)</w:t>
      </w:r>
    </w:p>
    <w:p w14:paraId="164E5780" w14:textId="2FDD7917" w:rsidR="001179F0" w:rsidRPr="00B83CF9" w:rsidRDefault="007E5AE1">
      <w:pPr>
        <w:pStyle w:val="ListParagraph"/>
        <w:numPr>
          <w:ilvl w:val="0"/>
          <w:numId w:val="1"/>
        </w:numPr>
        <w:tabs>
          <w:tab w:val="left" w:pos="666"/>
          <w:tab w:val="left" w:pos="667"/>
        </w:tabs>
        <w:spacing w:before="4" w:line="276" w:lineRule="auto"/>
        <w:ind w:right="314"/>
        <w:rPr>
          <w:color w:val="002060"/>
          <w:sz w:val="18"/>
        </w:rPr>
      </w:pPr>
      <w:r w:rsidRPr="00B83CF9">
        <w:rPr>
          <w:color w:val="002060"/>
          <w:sz w:val="18"/>
        </w:rPr>
        <w:t>GRADE LEVEL PARENT/TEACHER CONFERENCES</w:t>
      </w:r>
    </w:p>
    <w:p w14:paraId="5E7B222C" w14:textId="04DC97ED" w:rsidR="00B83CF9" w:rsidRPr="00B83CF9" w:rsidRDefault="00B83CF9">
      <w:pPr>
        <w:pStyle w:val="ListParagraph"/>
        <w:numPr>
          <w:ilvl w:val="0"/>
          <w:numId w:val="1"/>
        </w:numPr>
        <w:tabs>
          <w:tab w:val="left" w:pos="666"/>
          <w:tab w:val="left" w:pos="667"/>
        </w:tabs>
        <w:spacing w:before="4" w:line="276" w:lineRule="auto"/>
        <w:ind w:right="314"/>
        <w:rPr>
          <w:color w:val="002060"/>
          <w:sz w:val="18"/>
        </w:rPr>
      </w:pPr>
      <w:r w:rsidRPr="00B83CF9">
        <w:rPr>
          <w:color w:val="002060"/>
          <w:sz w:val="18"/>
        </w:rPr>
        <w:t>LITERACY EVENTS</w:t>
      </w:r>
    </w:p>
    <w:p w14:paraId="567F7CAD" w14:textId="77777777" w:rsidR="001179F0" w:rsidRPr="00B83CF9" w:rsidRDefault="007E5AE1">
      <w:pPr>
        <w:pStyle w:val="ListParagraph"/>
        <w:numPr>
          <w:ilvl w:val="0"/>
          <w:numId w:val="1"/>
        </w:numPr>
        <w:tabs>
          <w:tab w:val="left" w:pos="666"/>
          <w:tab w:val="left" w:pos="667"/>
        </w:tabs>
        <w:spacing w:before="15"/>
        <w:ind w:hanging="361"/>
        <w:rPr>
          <w:color w:val="002060"/>
          <w:sz w:val="18"/>
        </w:rPr>
      </w:pPr>
      <w:r w:rsidRPr="00B83CF9">
        <w:rPr>
          <w:color w:val="002060"/>
          <w:sz w:val="18"/>
        </w:rPr>
        <w:t>HONOR</w:t>
      </w:r>
      <w:r w:rsidRPr="00B83CF9">
        <w:rPr>
          <w:color w:val="002060"/>
          <w:spacing w:val="-4"/>
          <w:sz w:val="18"/>
        </w:rPr>
        <w:t xml:space="preserve"> </w:t>
      </w:r>
      <w:r w:rsidRPr="00B83CF9">
        <w:rPr>
          <w:color w:val="002060"/>
          <w:sz w:val="18"/>
        </w:rPr>
        <w:t>ASSEMBLIES</w:t>
      </w:r>
    </w:p>
    <w:p w14:paraId="0AC156F6" w14:textId="576A9B87" w:rsidR="00B83CF9" w:rsidRPr="00B83CF9" w:rsidRDefault="007E5AE1" w:rsidP="00B83CF9">
      <w:pPr>
        <w:pStyle w:val="ListParagraph"/>
        <w:numPr>
          <w:ilvl w:val="0"/>
          <w:numId w:val="1"/>
        </w:numPr>
        <w:tabs>
          <w:tab w:val="left" w:pos="666"/>
          <w:tab w:val="left" w:pos="667"/>
        </w:tabs>
        <w:spacing w:before="42"/>
        <w:ind w:hanging="361"/>
        <w:rPr>
          <w:color w:val="002060"/>
          <w:sz w:val="18"/>
        </w:rPr>
      </w:pPr>
      <w:r w:rsidRPr="00B83CF9">
        <w:rPr>
          <w:color w:val="002060"/>
          <w:sz w:val="18"/>
        </w:rPr>
        <w:t>FALL</w:t>
      </w:r>
      <w:r w:rsidRPr="00B83CF9">
        <w:rPr>
          <w:color w:val="002060"/>
          <w:spacing w:val="-3"/>
          <w:sz w:val="18"/>
        </w:rPr>
        <w:t xml:space="preserve"> </w:t>
      </w:r>
      <w:r w:rsidRPr="00B83CF9">
        <w:rPr>
          <w:color w:val="002060"/>
          <w:sz w:val="18"/>
        </w:rPr>
        <w:t>FESTIVAL</w:t>
      </w:r>
    </w:p>
    <w:p w14:paraId="469E979A" w14:textId="1A9B258A" w:rsidR="001179F0" w:rsidRPr="00B83CF9" w:rsidRDefault="007E5AE1">
      <w:pPr>
        <w:pStyle w:val="ListParagraph"/>
        <w:numPr>
          <w:ilvl w:val="0"/>
          <w:numId w:val="1"/>
        </w:numPr>
        <w:tabs>
          <w:tab w:val="left" w:pos="666"/>
          <w:tab w:val="left" w:pos="667"/>
        </w:tabs>
        <w:spacing w:before="42"/>
        <w:ind w:hanging="361"/>
        <w:rPr>
          <w:color w:val="002060"/>
          <w:sz w:val="18"/>
        </w:rPr>
      </w:pPr>
      <w:r w:rsidRPr="00B83CF9">
        <w:rPr>
          <w:color w:val="002060"/>
          <w:sz w:val="18"/>
        </w:rPr>
        <w:t>CHRISTMAS</w:t>
      </w:r>
      <w:r w:rsidRPr="00B83CF9">
        <w:rPr>
          <w:color w:val="002060"/>
          <w:spacing w:val="-2"/>
          <w:sz w:val="18"/>
        </w:rPr>
        <w:t xml:space="preserve"> </w:t>
      </w:r>
      <w:r w:rsidR="00B83CF9" w:rsidRPr="00B83CF9">
        <w:rPr>
          <w:color w:val="002060"/>
          <w:sz w:val="18"/>
        </w:rPr>
        <w:t>CONCERT</w:t>
      </w:r>
    </w:p>
    <w:p w14:paraId="7A20AF4B" w14:textId="6CB4DF4B" w:rsidR="00B83CF9" w:rsidRPr="00B83CF9" w:rsidRDefault="00B83CF9" w:rsidP="00B83CF9">
      <w:pPr>
        <w:pStyle w:val="ListParagraph"/>
        <w:numPr>
          <w:ilvl w:val="0"/>
          <w:numId w:val="1"/>
        </w:numPr>
        <w:tabs>
          <w:tab w:val="left" w:pos="666"/>
          <w:tab w:val="left" w:pos="667"/>
        </w:tabs>
        <w:spacing w:before="10" w:line="280" w:lineRule="auto"/>
        <w:ind w:right="410"/>
        <w:rPr>
          <w:color w:val="002060"/>
          <w:sz w:val="18"/>
        </w:rPr>
      </w:pPr>
      <w:r w:rsidRPr="00B83CF9">
        <w:rPr>
          <w:color w:val="002060"/>
          <w:sz w:val="18"/>
        </w:rPr>
        <w:t>BREAKFAST WITH BUDDIES</w:t>
      </w:r>
    </w:p>
    <w:p w14:paraId="4D2ABBBF" w14:textId="77777777" w:rsidR="001179F0" w:rsidRPr="00B83CF9" w:rsidRDefault="007E5AE1">
      <w:pPr>
        <w:pStyle w:val="ListParagraph"/>
        <w:numPr>
          <w:ilvl w:val="0"/>
          <w:numId w:val="1"/>
        </w:numPr>
        <w:tabs>
          <w:tab w:val="left" w:pos="666"/>
          <w:tab w:val="left" w:pos="667"/>
        </w:tabs>
        <w:spacing w:before="41"/>
        <w:ind w:hanging="361"/>
        <w:rPr>
          <w:color w:val="002060"/>
          <w:sz w:val="18"/>
        </w:rPr>
      </w:pPr>
      <w:r w:rsidRPr="00B83CF9">
        <w:rPr>
          <w:color w:val="002060"/>
          <w:sz w:val="18"/>
        </w:rPr>
        <w:t>MUFFINS FOR</w:t>
      </w:r>
      <w:r w:rsidRPr="00B83CF9">
        <w:rPr>
          <w:color w:val="002060"/>
          <w:spacing w:val="-11"/>
          <w:sz w:val="18"/>
        </w:rPr>
        <w:t xml:space="preserve"> </w:t>
      </w:r>
      <w:r w:rsidRPr="00B83CF9">
        <w:rPr>
          <w:color w:val="002060"/>
          <w:sz w:val="18"/>
        </w:rPr>
        <w:t>MOMS</w:t>
      </w:r>
    </w:p>
    <w:p w14:paraId="7B716F31" w14:textId="2B59E0FE" w:rsidR="001179F0" w:rsidRPr="00B83CF9" w:rsidRDefault="007E5AE1">
      <w:pPr>
        <w:pStyle w:val="ListParagraph"/>
        <w:numPr>
          <w:ilvl w:val="0"/>
          <w:numId w:val="1"/>
        </w:numPr>
        <w:tabs>
          <w:tab w:val="left" w:pos="666"/>
          <w:tab w:val="left" w:pos="667"/>
        </w:tabs>
        <w:spacing w:before="47"/>
        <w:ind w:hanging="361"/>
        <w:rPr>
          <w:color w:val="002060"/>
          <w:sz w:val="18"/>
        </w:rPr>
      </w:pPr>
      <w:r w:rsidRPr="00B83CF9">
        <w:rPr>
          <w:color w:val="002060"/>
          <w:spacing w:val="-3"/>
          <w:sz w:val="18"/>
        </w:rPr>
        <w:t xml:space="preserve">DATA </w:t>
      </w:r>
      <w:r w:rsidRPr="00B83CF9">
        <w:rPr>
          <w:color w:val="002060"/>
          <w:sz w:val="18"/>
        </w:rPr>
        <w:t>CHAT</w:t>
      </w:r>
      <w:r w:rsidR="00B83CF9">
        <w:rPr>
          <w:color w:val="002060"/>
          <w:sz w:val="18"/>
        </w:rPr>
        <w:t>S WITH</w:t>
      </w:r>
      <w:r w:rsidRPr="00B83CF9">
        <w:rPr>
          <w:color w:val="002060"/>
          <w:sz w:val="18"/>
        </w:rPr>
        <w:t xml:space="preserve"> PARENT</w:t>
      </w:r>
      <w:r w:rsidR="00B83CF9">
        <w:rPr>
          <w:color w:val="002060"/>
          <w:spacing w:val="-4"/>
          <w:sz w:val="18"/>
        </w:rPr>
        <w:t>S</w:t>
      </w:r>
    </w:p>
    <w:p w14:paraId="0C2288B1" w14:textId="27AE1553" w:rsidR="00EF3286" w:rsidRPr="00B83CF9" w:rsidRDefault="00B83CF9">
      <w:pPr>
        <w:pStyle w:val="ListParagraph"/>
        <w:numPr>
          <w:ilvl w:val="0"/>
          <w:numId w:val="1"/>
        </w:numPr>
        <w:tabs>
          <w:tab w:val="left" w:pos="666"/>
          <w:tab w:val="left" w:pos="667"/>
        </w:tabs>
        <w:spacing w:before="47"/>
        <w:ind w:hanging="361"/>
        <w:rPr>
          <w:color w:val="002060"/>
          <w:sz w:val="18"/>
        </w:rPr>
      </w:pPr>
      <w:r w:rsidRPr="00B83CF9">
        <w:rPr>
          <w:color w:val="002060"/>
          <w:sz w:val="18"/>
        </w:rPr>
        <w:t>SOARING INTO KINDERGARTEN</w:t>
      </w:r>
    </w:p>
    <w:p w14:paraId="70ACAC51" w14:textId="77777777" w:rsidR="001179F0" w:rsidRPr="00B83CF9" w:rsidRDefault="007E5AE1">
      <w:pPr>
        <w:pStyle w:val="ListParagraph"/>
        <w:numPr>
          <w:ilvl w:val="0"/>
          <w:numId w:val="1"/>
        </w:numPr>
        <w:tabs>
          <w:tab w:val="left" w:pos="666"/>
          <w:tab w:val="left" w:pos="667"/>
        </w:tabs>
        <w:spacing w:before="42"/>
        <w:ind w:hanging="361"/>
        <w:rPr>
          <w:color w:val="002060"/>
          <w:sz w:val="18"/>
        </w:rPr>
      </w:pPr>
      <w:r w:rsidRPr="00B83CF9">
        <w:rPr>
          <w:noProof/>
          <w:color w:val="002060"/>
        </w:rPr>
        <w:drawing>
          <wp:anchor distT="0" distB="0" distL="0" distR="0" simplePos="0" relativeHeight="15730176" behindDoc="0" locked="0" layoutInCell="1" allowOverlap="1" wp14:anchorId="19936BEE" wp14:editId="47A05A89">
            <wp:simplePos x="0" y="0"/>
            <wp:positionH relativeFrom="page">
              <wp:posOffset>3904910</wp:posOffset>
            </wp:positionH>
            <wp:positionV relativeFrom="paragraph">
              <wp:posOffset>741163</wp:posOffset>
            </wp:positionV>
            <wp:extent cx="2456432" cy="116384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456432" cy="1163844"/>
                    </a:xfrm>
                    <a:prstGeom prst="rect">
                      <a:avLst/>
                    </a:prstGeom>
                  </pic:spPr>
                </pic:pic>
              </a:graphicData>
            </a:graphic>
          </wp:anchor>
        </w:drawing>
      </w:r>
      <w:r w:rsidRPr="00B83CF9">
        <w:rPr>
          <w:color w:val="002060"/>
          <w:sz w:val="18"/>
        </w:rPr>
        <w:t>TRACK MEET</w:t>
      </w:r>
    </w:p>
    <w:p w14:paraId="2B5B9776" w14:textId="77777777" w:rsidR="001179F0" w:rsidRDefault="007E5AE1">
      <w:pPr>
        <w:pStyle w:val="Heading1"/>
      </w:pPr>
      <w:r>
        <w:rPr>
          <w:b w:val="0"/>
        </w:rPr>
        <w:br w:type="column"/>
      </w:r>
      <w:r>
        <w:rPr>
          <w:color w:val="0F6FC6"/>
        </w:rPr>
        <w:t>VOLUNTEERS</w:t>
      </w:r>
    </w:p>
    <w:p w14:paraId="73CE6367" w14:textId="77777777" w:rsidR="001179F0" w:rsidRDefault="001179F0">
      <w:pPr>
        <w:pStyle w:val="BodyText"/>
        <w:spacing w:before="10"/>
        <w:rPr>
          <w:b/>
          <w:sz w:val="45"/>
        </w:rPr>
      </w:pPr>
    </w:p>
    <w:p w14:paraId="4FC868F1" w14:textId="77777777" w:rsidR="001179F0" w:rsidRDefault="007E5AE1">
      <w:pPr>
        <w:pStyle w:val="Heading4"/>
        <w:spacing w:line="278" w:lineRule="auto"/>
        <w:ind w:right="526"/>
      </w:pPr>
      <w:r>
        <w:rPr>
          <w:color w:val="1D518B"/>
        </w:rPr>
        <w:t>Parents are encouraged to volunteer at Carr School.</w:t>
      </w:r>
    </w:p>
    <w:p w14:paraId="566ECF93" w14:textId="77777777" w:rsidR="001179F0" w:rsidRDefault="007E5AE1">
      <w:pPr>
        <w:spacing w:before="186"/>
        <w:ind w:left="459" w:right="469"/>
        <w:jc w:val="center"/>
        <w:rPr>
          <w:b/>
          <w:sz w:val="20"/>
        </w:rPr>
      </w:pPr>
      <w:r>
        <w:rPr>
          <w:b/>
          <w:color w:val="1D518B"/>
          <w:sz w:val="20"/>
        </w:rPr>
        <w:t>Ways You Can Volunteer:</w:t>
      </w:r>
    </w:p>
    <w:p w14:paraId="741E1510" w14:textId="77777777" w:rsidR="001179F0" w:rsidRDefault="001179F0">
      <w:pPr>
        <w:pStyle w:val="BodyText"/>
        <w:spacing w:before="7"/>
        <w:rPr>
          <w:b/>
          <w:sz w:val="19"/>
        </w:rPr>
      </w:pPr>
    </w:p>
    <w:p w14:paraId="411AFEC6" w14:textId="77777777" w:rsidR="001179F0" w:rsidRDefault="007E5AE1">
      <w:pPr>
        <w:pStyle w:val="ListParagraph"/>
        <w:numPr>
          <w:ilvl w:val="1"/>
          <w:numId w:val="1"/>
        </w:numPr>
        <w:tabs>
          <w:tab w:val="left" w:pos="824"/>
          <w:tab w:val="left" w:pos="826"/>
        </w:tabs>
        <w:spacing w:before="1"/>
        <w:ind w:hanging="361"/>
        <w:rPr>
          <w:sz w:val="18"/>
        </w:rPr>
      </w:pPr>
      <w:r>
        <w:rPr>
          <w:color w:val="1D518B"/>
          <w:sz w:val="18"/>
        </w:rPr>
        <w:t>Reading with</w:t>
      </w:r>
      <w:r>
        <w:rPr>
          <w:color w:val="1D518B"/>
          <w:spacing w:val="-7"/>
          <w:sz w:val="18"/>
        </w:rPr>
        <w:t xml:space="preserve"> </w:t>
      </w:r>
      <w:r>
        <w:rPr>
          <w:color w:val="1D518B"/>
          <w:sz w:val="18"/>
        </w:rPr>
        <w:t>students.</w:t>
      </w:r>
    </w:p>
    <w:p w14:paraId="43ACC46D" w14:textId="77777777" w:rsidR="001179F0" w:rsidRDefault="007E5AE1">
      <w:pPr>
        <w:pStyle w:val="ListParagraph"/>
        <w:numPr>
          <w:ilvl w:val="1"/>
          <w:numId w:val="1"/>
        </w:numPr>
        <w:tabs>
          <w:tab w:val="left" w:pos="824"/>
          <w:tab w:val="left" w:pos="826"/>
        </w:tabs>
        <w:spacing w:before="41" w:line="280" w:lineRule="auto"/>
        <w:ind w:right="834"/>
        <w:rPr>
          <w:sz w:val="18"/>
        </w:rPr>
      </w:pPr>
      <w:r>
        <w:rPr>
          <w:color w:val="1D518B"/>
          <w:sz w:val="18"/>
        </w:rPr>
        <w:t>Working with small groups of students.</w:t>
      </w:r>
    </w:p>
    <w:p w14:paraId="55F862E9" w14:textId="77777777" w:rsidR="001179F0" w:rsidRDefault="007E5AE1">
      <w:pPr>
        <w:pStyle w:val="ListParagraph"/>
        <w:numPr>
          <w:ilvl w:val="1"/>
          <w:numId w:val="1"/>
        </w:numPr>
        <w:tabs>
          <w:tab w:val="left" w:pos="824"/>
          <w:tab w:val="left" w:pos="826"/>
        </w:tabs>
        <w:spacing w:before="7" w:line="276" w:lineRule="auto"/>
        <w:ind w:right="333"/>
        <w:rPr>
          <w:sz w:val="18"/>
        </w:rPr>
      </w:pPr>
      <w:r>
        <w:rPr>
          <w:color w:val="1D518B"/>
          <w:sz w:val="18"/>
        </w:rPr>
        <w:t>Assisting teachers with preparations for classroom</w:t>
      </w:r>
      <w:r>
        <w:rPr>
          <w:color w:val="1D518B"/>
          <w:spacing w:val="-3"/>
          <w:sz w:val="18"/>
        </w:rPr>
        <w:t xml:space="preserve"> </w:t>
      </w:r>
      <w:r>
        <w:rPr>
          <w:color w:val="1D518B"/>
          <w:sz w:val="18"/>
        </w:rPr>
        <w:t>activities.</w:t>
      </w:r>
    </w:p>
    <w:p w14:paraId="34F77244" w14:textId="77777777" w:rsidR="001179F0" w:rsidRDefault="007E5AE1">
      <w:pPr>
        <w:pStyle w:val="ListParagraph"/>
        <w:numPr>
          <w:ilvl w:val="1"/>
          <w:numId w:val="1"/>
        </w:numPr>
        <w:tabs>
          <w:tab w:val="left" w:pos="824"/>
          <w:tab w:val="left" w:pos="826"/>
        </w:tabs>
        <w:spacing w:before="10"/>
        <w:ind w:hanging="361"/>
        <w:rPr>
          <w:sz w:val="18"/>
        </w:rPr>
      </w:pPr>
      <w:r>
        <w:rPr>
          <w:color w:val="1D518B"/>
          <w:sz w:val="18"/>
        </w:rPr>
        <w:t>Chaperoning field</w:t>
      </w:r>
      <w:r>
        <w:rPr>
          <w:color w:val="1D518B"/>
          <w:spacing w:val="-7"/>
          <w:sz w:val="18"/>
        </w:rPr>
        <w:t xml:space="preserve"> </w:t>
      </w:r>
      <w:r>
        <w:rPr>
          <w:color w:val="1D518B"/>
          <w:sz w:val="18"/>
        </w:rPr>
        <w:t>trips.</w:t>
      </w:r>
    </w:p>
    <w:p w14:paraId="13E76A94" w14:textId="77777777" w:rsidR="001179F0" w:rsidRDefault="007E5AE1">
      <w:pPr>
        <w:pStyle w:val="ListParagraph"/>
        <w:numPr>
          <w:ilvl w:val="1"/>
          <w:numId w:val="1"/>
        </w:numPr>
        <w:tabs>
          <w:tab w:val="left" w:pos="824"/>
          <w:tab w:val="left" w:pos="826"/>
        </w:tabs>
        <w:spacing w:before="46"/>
        <w:ind w:hanging="361"/>
        <w:rPr>
          <w:sz w:val="18"/>
        </w:rPr>
      </w:pPr>
      <w:r>
        <w:rPr>
          <w:color w:val="1D518B"/>
          <w:sz w:val="18"/>
        </w:rPr>
        <w:t>Assisting with Fall</w:t>
      </w:r>
      <w:r>
        <w:rPr>
          <w:color w:val="1D518B"/>
          <w:spacing w:val="-14"/>
          <w:sz w:val="18"/>
        </w:rPr>
        <w:t xml:space="preserve"> </w:t>
      </w:r>
      <w:r>
        <w:rPr>
          <w:color w:val="1D518B"/>
          <w:sz w:val="18"/>
        </w:rPr>
        <w:t>Festival.</w:t>
      </w:r>
    </w:p>
    <w:p w14:paraId="2FF07B5F" w14:textId="77777777" w:rsidR="001179F0" w:rsidRDefault="001179F0">
      <w:pPr>
        <w:pStyle w:val="BodyText"/>
        <w:spacing w:before="7"/>
        <w:rPr>
          <w:sz w:val="17"/>
        </w:rPr>
      </w:pPr>
    </w:p>
    <w:p w14:paraId="37B9A98E" w14:textId="77777777" w:rsidR="001179F0" w:rsidRDefault="007E5AE1">
      <w:pPr>
        <w:pStyle w:val="BodyText"/>
        <w:spacing w:line="278" w:lineRule="auto"/>
        <w:ind w:left="105" w:right="482"/>
      </w:pPr>
      <w:r>
        <w:rPr>
          <w:color w:val="1D518B"/>
        </w:rPr>
        <w:t>If you are interested in volunteering, please contact Stephanie Shelton at (850) 674-3585.</w:t>
      </w:r>
    </w:p>
    <w:p w14:paraId="68AA6F58" w14:textId="77777777" w:rsidR="001179F0" w:rsidRDefault="001179F0">
      <w:pPr>
        <w:pStyle w:val="BodyText"/>
        <w:rPr>
          <w:sz w:val="22"/>
        </w:rPr>
      </w:pPr>
    </w:p>
    <w:p w14:paraId="6D7E7D19" w14:textId="77777777" w:rsidR="001179F0" w:rsidRDefault="001179F0">
      <w:pPr>
        <w:pStyle w:val="BodyText"/>
        <w:spacing w:before="6"/>
        <w:rPr>
          <w:sz w:val="29"/>
        </w:rPr>
      </w:pPr>
    </w:p>
    <w:p w14:paraId="28922B22" w14:textId="77777777" w:rsidR="001179F0" w:rsidRDefault="007E5AE1">
      <w:pPr>
        <w:pStyle w:val="Heading1"/>
        <w:spacing w:before="0"/>
        <w:ind w:right="469"/>
      </w:pPr>
      <w:r>
        <w:rPr>
          <w:color w:val="0F6FC6"/>
        </w:rPr>
        <w:t>COMMUNICATION WITH PARENTS</w:t>
      </w:r>
    </w:p>
    <w:p w14:paraId="0A8D855B" w14:textId="77777777" w:rsidR="001179F0" w:rsidRDefault="001179F0">
      <w:pPr>
        <w:pStyle w:val="BodyText"/>
        <w:spacing w:before="2"/>
        <w:rPr>
          <w:b/>
          <w:sz w:val="36"/>
        </w:rPr>
      </w:pPr>
    </w:p>
    <w:p w14:paraId="7241AAE7" w14:textId="77777777" w:rsidR="001179F0" w:rsidRDefault="007E5AE1">
      <w:pPr>
        <w:pStyle w:val="Heading4"/>
        <w:spacing w:line="278" w:lineRule="auto"/>
        <w:ind w:right="185"/>
      </w:pPr>
      <w:r>
        <w:rPr>
          <w:color w:val="1D518B"/>
        </w:rPr>
        <w:t>Carr School strives to communicate with parents through various methods, such as:</w:t>
      </w:r>
    </w:p>
    <w:p w14:paraId="5C465E9F" w14:textId="77777777" w:rsidR="001179F0" w:rsidRDefault="007E5AE1">
      <w:pPr>
        <w:pStyle w:val="ListParagraph"/>
        <w:numPr>
          <w:ilvl w:val="1"/>
          <w:numId w:val="1"/>
        </w:numPr>
        <w:tabs>
          <w:tab w:val="left" w:pos="824"/>
          <w:tab w:val="left" w:pos="826"/>
        </w:tabs>
        <w:spacing w:before="193"/>
        <w:ind w:hanging="361"/>
        <w:rPr>
          <w:sz w:val="18"/>
        </w:rPr>
      </w:pPr>
      <w:r>
        <w:rPr>
          <w:color w:val="1D518B"/>
          <w:sz w:val="18"/>
        </w:rPr>
        <w:t>Open</w:t>
      </w:r>
      <w:r>
        <w:rPr>
          <w:color w:val="1D518B"/>
          <w:spacing w:val="-8"/>
          <w:sz w:val="18"/>
        </w:rPr>
        <w:t xml:space="preserve"> </w:t>
      </w:r>
      <w:r>
        <w:rPr>
          <w:color w:val="1D518B"/>
          <w:sz w:val="18"/>
        </w:rPr>
        <w:t>House</w:t>
      </w:r>
    </w:p>
    <w:p w14:paraId="12A8D999" w14:textId="77777777" w:rsidR="001179F0" w:rsidRDefault="007E5AE1">
      <w:pPr>
        <w:pStyle w:val="ListParagraph"/>
        <w:numPr>
          <w:ilvl w:val="1"/>
          <w:numId w:val="1"/>
        </w:numPr>
        <w:tabs>
          <w:tab w:val="left" w:pos="824"/>
          <w:tab w:val="left" w:pos="826"/>
        </w:tabs>
        <w:spacing w:before="42"/>
        <w:ind w:hanging="361"/>
        <w:rPr>
          <w:sz w:val="18"/>
        </w:rPr>
      </w:pPr>
      <w:r>
        <w:rPr>
          <w:color w:val="1D518B"/>
          <w:sz w:val="18"/>
        </w:rPr>
        <w:t>Classroom</w:t>
      </w:r>
      <w:r>
        <w:rPr>
          <w:color w:val="1D518B"/>
          <w:spacing w:val="-5"/>
          <w:sz w:val="18"/>
        </w:rPr>
        <w:t xml:space="preserve"> </w:t>
      </w:r>
      <w:r>
        <w:rPr>
          <w:color w:val="1D518B"/>
          <w:sz w:val="18"/>
        </w:rPr>
        <w:t>Newsletters</w:t>
      </w:r>
    </w:p>
    <w:p w14:paraId="72B08245" w14:textId="21A61138" w:rsidR="001179F0" w:rsidRDefault="0052529F">
      <w:pPr>
        <w:pStyle w:val="ListParagraph"/>
        <w:numPr>
          <w:ilvl w:val="1"/>
          <w:numId w:val="1"/>
        </w:numPr>
        <w:tabs>
          <w:tab w:val="left" w:pos="824"/>
          <w:tab w:val="left" w:pos="826"/>
        </w:tabs>
        <w:spacing w:before="47"/>
        <w:ind w:hanging="361"/>
        <w:rPr>
          <w:sz w:val="18"/>
        </w:rPr>
      </w:pPr>
      <w:proofErr w:type="spellStart"/>
      <w:r>
        <w:rPr>
          <w:color w:val="1D518B"/>
          <w:sz w:val="18"/>
        </w:rPr>
        <w:t>ParentSquare</w:t>
      </w:r>
      <w:proofErr w:type="spellEnd"/>
    </w:p>
    <w:p w14:paraId="78827A0A" w14:textId="77777777" w:rsidR="001179F0" w:rsidRDefault="007E5AE1">
      <w:pPr>
        <w:pStyle w:val="ListParagraph"/>
        <w:numPr>
          <w:ilvl w:val="1"/>
          <w:numId w:val="1"/>
        </w:numPr>
        <w:tabs>
          <w:tab w:val="left" w:pos="824"/>
          <w:tab w:val="left" w:pos="826"/>
        </w:tabs>
        <w:spacing w:before="41"/>
        <w:ind w:hanging="361"/>
        <w:rPr>
          <w:sz w:val="18"/>
        </w:rPr>
      </w:pPr>
      <w:r>
        <w:rPr>
          <w:color w:val="1D518B"/>
          <w:sz w:val="18"/>
        </w:rPr>
        <w:t>School Facebook</w:t>
      </w:r>
      <w:r>
        <w:rPr>
          <w:color w:val="1D518B"/>
          <w:spacing w:val="-6"/>
          <w:sz w:val="18"/>
        </w:rPr>
        <w:t xml:space="preserve"> </w:t>
      </w:r>
      <w:r>
        <w:rPr>
          <w:color w:val="1D518B"/>
          <w:sz w:val="18"/>
        </w:rPr>
        <w:t>Page</w:t>
      </w:r>
    </w:p>
    <w:p w14:paraId="4090BDE8" w14:textId="77777777" w:rsidR="001179F0" w:rsidRDefault="007E5AE1">
      <w:pPr>
        <w:pStyle w:val="ListParagraph"/>
        <w:numPr>
          <w:ilvl w:val="1"/>
          <w:numId w:val="1"/>
        </w:numPr>
        <w:tabs>
          <w:tab w:val="left" w:pos="824"/>
          <w:tab w:val="left" w:pos="826"/>
        </w:tabs>
        <w:spacing w:before="42"/>
        <w:ind w:hanging="361"/>
        <w:rPr>
          <w:sz w:val="18"/>
        </w:rPr>
      </w:pPr>
      <w:r>
        <w:rPr>
          <w:color w:val="1D518B"/>
          <w:sz w:val="18"/>
        </w:rPr>
        <w:t>School</w:t>
      </w:r>
      <w:r>
        <w:rPr>
          <w:color w:val="1D518B"/>
          <w:spacing w:val="-3"/>
          <w:sz w:val="18"/>
        </w:rPr>
        <w:t xml:space="preserve"> </w:t>
      </w:r>
      <w:r>
        <w:rPr>
          <w:color w:val="1D518B"/>
          <w:sz w:val="18"/>
        </w:rPr>
        <w:t>Website</w:t>
      </w:r>
    </w:p>
    <w:p w14:paraId="0BD232E5" w14:textId="77777777" w:rsidR="001179F0" w:rsidRDefault="007E5AE1">
      <w:pPr>
        <w:pStyle w:val="ListParagraph"/>
        <w:numPr>
          <w:ilvl w:val="1"/>
          <w:numId w:val="1"/>
        </w:numPr>
        <w:tabs>
          <w:tab w:val="left" w:pos="824"/>
          <w:tab w:val="left" w:pos="826"/>
        </w:tabs>
        <w:spacing w:before="47"/>
        <w:ind w:hanging="361"/>
        <w:rPr>
          <w:sz w:val="18"/>
        </w:rPr>
      </w:pPr>
      <w:r>
        <w:rPr>
          <w:color w:val="1D518B"/>
          <w:sz w:val="18"/>
        </w:rPr>
        <w:t>FOCUS</w:t>
      </w:r>
    </w:p>
    <w:p w14:paraId="19F724DB" w14:textId="77777777" w:rsidR="001179F0" w:rsidRDefault="007E5AE1">
      <w:pPr>
        <w:pStyle w:val="ListParagraph"/>
        <w:numPr>
          <w:ilvl w:val="1"/>
          <w:numId w:val="1"/>
        </w:numPr>
        <w:tabs>
          <w:tab w:val="left" w:pos="824"/>
          <w:tab w:val="left" w:pos="826"/>
        </w:tabs>
        <w:spacing w:before="42"/>
        <w:ind w:hanging="361"/>
        <w:rPr>
          <w:sz w:val="18"/>
        </w:rPr>
      </w:pPr>
      <w:r>
        <w:rPr>
          <w:color w:val="1D518B"/>
          <w:sz w:val="18"/>
        </w:rPr>
        <w:t>Flyers/Brochures</w:t>
      </w:r>
    </w:p>
    <w:p w14:paraId="394D98BC" w14:textId="77777777" w:rsidR="001179F0" w:rsidRDefault="007E5AE1">
      <w:pPr>
        <w:pStyle w:val="ListParagraph"/>
        <w:numPr>
          <w:ilvl w:val="1"/>
          <w:numId w:val="1"/>
        </w:numPr>
        <w:tabs>
          <w:tab w:val="left" w:pos="824"/>
          <w:tab w:val="left" w:pos="826"/>
        </w:tabs>
        <w:spacing w:before="42"/>
        <w:ind w:hanging="361"/>
        <w:rPr>
          <w:sz w:val="18"/>
        </w:rPr>
      </w:pPr>
      <w:r>
        <w:rPr>
          <w:color w:val="1D518B"/>
          <w:sz w:val="18"/>
        </w:rPr>
        <w:t>Parent</w:t>
      </w:r>
      <w:r>
        <w:rPr>
          <w:color w:val="1D518B"/>
          <w:spacing w:val="-4"/>
          <w:sz w:val="18"/>
        </w:rPr>
        <w:t xml:space="preserve"> </w:t>
      </w:r>
      <w:r>
        <w:rPr>
          <w:color w:val="1D518B"/>
          <w:sz w:val="18"/>
        </w:rPr>
        <w:t>Meetings</w:t>
      </w:r>
    </w:p>
    <w:p w14:paraId="70E94075" w14:textId="77777777" w:rsidR="001179F0" w:rsidRDefault="007E5AE1">
      <w:pPr>
        <w:pStyle w:val="ListParagraph"/>
        <w:numPr>
          <w:ilvl w:val="1"/>
          <w:numId w:val="1"/>
        </w:numPr>
        <w:tabs>
          <w:tab w:val="left" w:pos="824"/>
          <w:tab w:val="left" w:pos="826"/>
        </w:tabs>
        <w:spacing w:before="46"/>
        <w:ind w:hanging="361"/>
        <w:rPr>
          <w:sz w:val="18"/>
        </w:rPr>
      </w:pPr>
      <w:r>
        <w:rPr>
          <w:color w:val="1D518B"/>
          <w:sz w:val="18"/>
        </w:rPr>
        <w:t>School Advisory Council</w:t>
      </w:r>
      <w:r>
        <w:rPr>
          <w:color w:val="1D518B"/>
          <w:spacing w:val="-9"/>
          <w:sz w:val="18"/>
        </w:rPr>
        <w:t xml:space="preserve"> </w:t>
      </w:r>
      <w:r>
        <w:rPr>
          <w:color w:val="1D518B"/>
          <w:sz w:val="18"/>
        </w:rPr>
        <w:t>(SAC)</w:t>
      </w:r>
    </w:p>
    <w:sectPr w:rsidR="001179F0">
      <w:pgSz w:w="15840" w:h="12240" w:orient="landscape"/>
      <w:pgMar w:top="860" w:right="600" w:bottom="280" w:left="620" w:header="720" w:footer="720" w:gutter="0"/>
      <w:cols w:num="3" w:space="720" w:equalWidth="0">
        <w:col w:w="3981" w:space="1443"/>
        <w:col w:w="4014" w:space="1112"/>
        <w:col w:w="40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B2AF4"/>
    <w:multiLevelType w:val="hybridMultilevel"/>
    <w:tmpl w:val="04FA5B2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179552B0"/>
    <w:multiLevelType w:val="hybridMultilevel"/>
    <w:tmpl w:val="F8D6DE82"/>
    <w:lvl w:ilvl="0" w:tplc="B85C407E">
      <w:start w:val="1"/>
      <w:numFmt w:val="decimal"/>
      <w:lvlText w:val="%1."/>
      <w:lvlJc w:val="left"/>
      <w:pPr>
        <w:ind w:left="287" w:hanging="183"/>
        <w:jc w:val="left"/>
      </w:pPr>
      <w:rPr>
        <w:rFonts w:ascii="Book Antiqua" w:eastAsia="Book Antiqua" w:hAnsi="Book Antiqua" w:cs="Book Antiqua" w:hint="default"/>
        <w:color w:val="1D518B"/>
        <w:w w:val="101"/>
        <w:sz w:val="18"/>
        <w:szCs w:val="18"/>
      </w:rPr>
    </w:lvl>
    <w:lvl w:ilvl="1" w:tplc="75CA46A6">
      <w:numFmt w:val="bullet"/>
      <w:lvlText w:val="•"/>
      <w:lvlJc w:val="left"/>
      <w:pPr>
        <w:ind w:left="647" w:hanging="183"/>
      </w:pPr>
      <w:rPr>
        <w:rFonts w:hint="default"/>
      </w:rPr>
    </w:lvl>
    <w:lvl w:ilvl="2" w:tplc="E304D550">
      <w:numFmt w:val="bullet"/>
      <w:lvlText w:val="•"/>
      <w:lvlJc w:val="left"/>
      <w:pPr>
        <w:ind w:left="1014" w:hanging="183"/>
      </w:pPr>
      <w:rPr>
        <w:rFonts w:hint="default"/>
      </w:rPr>
    </w:lvl>
    <w:lvl w:ilvl="3" w:tplc="052CE89E">
      <w:numFmt w:val="bullet"/>
      <w:lvlText w:val="•"/>
      <w:lvlJc w:val="left"/>
      <w:pPr>
        <w:ind w:left="1381" w:hanging="183"/>
      </w:pPr>
      <w:rPr>
        <w:rFonts w:hint="default"/>
      </w:rPr>
    </w:lvl>
    <w:lvl w:ilvl="4" w:tplc="73563132">
      <w:numFmt w:val="bullet"/>
      <w:lvlText w:val="•"/>
      <w:lvlJc w:val="left"/>
      <w:pPr>
        <w:ind w:left="1748" w:hanging="183"/>
      </w:pPr>
      <w:rPr>
        <w:rFonts w:hint="default"/>
      </w:rPr>
    </w:lvl>
    <w:lvl w:ilvl="5" w:tplc="AFD4C6DE">
      <w:numFmt w:val="bullet"/>
      <w:lvlText w:val="•"/>
      <w:lvlJc w:val="left"/>
      <w:pPr>
        <w:ind w:left="2116" w:hanging="183"/>
      </w:pPr>
      <w:rPr>
        <w:rFonts w:hint="default"/>
      </w:rPr>
    </w:lvl>
    <w:lvl w:ilvl="6" w:tplc="DE0C22C2">
      <w:numFmt w:val="bullet"/>
      <w:lvlText w:val="•"/>
      <w:lvlJc w:val="left"/>
      <w:pPr>
        <w:ind w:left="2483" w:hanging="183"/>
      </w:pPr>
      <w:rPr>
        <w:rFonts w:hint="default"/>
      </w:rPr>
    </w:lvl>
    <w:lvl w:ilvl="7" w:tplc="D3E6DCA8">
      <w:numFmt w:val="bullet"/>
      <w:lvlText w:val="•"/>
      <w:lvlJc w:val="left"/>
      <w:pPr>
        <w:ind w:left="2850" w:hanging="183"/>
      </w:pPr>
      <w:rPr>
        <w:rFonts w:hint="default"/>
      </w:rPr>
    </w:lvl>
    <w:lvl w:ilvl="8" w:tplc="DCAA0960">
      <w:numFmt w:val="bullet"/>
      <w:lvlText w:val="•"/>
      <w:lvlJc w:val="left"/>
      <w:pPr>
        <w:ind w:left="3217" w:hanging="183"/>
      </w:pPr>
      <w:rPr>
        <w:rFonts w:hint="default"/>
      </w:rPr>
    </w:lvl>
  </w:abstractNum>
  <w:abstractNum w:abstractNumId="2" w15:restartNumberingAfterBreak="0">
    <w:nsid w:val="1C924D23"/>
    <w:multiLevelType w:val="hybridMultilevel"/>
    <w:tmpl w:val="E5E8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B2147"/>
    <w:multiLevelType w:val="hybridMultilevel"/>
    <w:tmpl w:val="9334A3EE"/>
    <w:lvl w:ilvl="0" w:tplc="4C08591E">
      <w:numFmt w:val="bullet"/>
      <w:lvlText w:val=""/>
      <w:lvlJc w:val="left"/>
      <w:pPr>
        <w:ind w:left="666" w:hanging="360"/>
      </w:pPr>
      <w:rPr>
        <w:rFonts w:ascii="Symbol" w:eastAsia="Symbol" w:hAnsi="Symbol" w:cs="Symbol" w:hint="default"/>
        <w:color w:val="1D518B"/>
        <w:w w:val="101"/>
        <w:sz w:val="18"/>
        <w:szCs w:val="18"/>
      </w:rPr>
    </w:lvl>
    <w:lvl w:ilvl="1" w:tplc="5B6824FC">
      <w:numFmt w:val="bullet"/>
      <w:lvlText w:val=""/>
      <w:lvlJc w:val="left"/>
      <w:pPr>
        <w:ind w:left="825" w:hanging="360"/>
      </w:pPr>
      <w:rPr>
        <w:rFonts w:ascii="Symbol" w:eastAsia="Symbol" w:hAnsi="Symbol" w:cs="Symbol" w:hint="default"/>
        <w:color w:val="1D518B"/>
        <w:w w:val="101"/>
        <w:sz w:val="18"/>
        <w:szCs w:val="18"/>
      </w:rPr>
    </w:lvl>
    <w:lvl w:ilvl="2" w:tplc="5680E848">
      <w:numFmt w:val="bullet"/>
      <w:lvlText w:val="•"/>
      <w:lvlJc w:val="left"/>
      <w:pPr>
        <w:ind w:left="605" w:hanging="360"/>
      </w:pPr>
      <w:rPr>
        <w:rFonts w:hint="default"/>
      </w:rPr>
    </w:lvl>
    <w:lvl w:ilvl="3" w:tplc="CF94F05A">
      <w:numFmt w:val="bullet"/>
      <w:lvlText w:val="•"/>
      <w:lvlJc w:val="left"/>
      <w:pPr>
        <w:ind w:left="390" w:hanging="360"/>
      </w:pPr>
      <w:rPr>
        <w:rFonts w:hint="default"/>
      </w:rPr>
    </w:lvl>
    <w:lvl w:ilvl="4" w:tplc="30466268">
      <w:numFmt w:val="bullet"/>
      <w:lvlText w:val="•"/>
      <w:lvlJc w:val="left"/>
      <w:pPr>
        <w:ind w:left="175" w:hanging="360"/>
      </w:pPr>
      <w:rPr>
        <w:rFonts w:hint="default"/>
      </w:rPr>
    </w:lvl>
    <w:lvl w:ilvl="5" w:tplc="961883E6">
      <w:numFmt w:val="bullet"/>
      <w:lvlText w:val="•"/>
      <w:lvlJc w:val="left"/>
      <w:pPr>
        <w:ind w:left="-39" w:hanging="360"/>
      </w:pPr>
      <w:rPr>
        <w:rFonts w:hint="default"/>
      </w:rPr>
    </w:lvl>
    <w:lvl w:ilvl="6" w:tplc="884C2DC4">
      <w:numFmt w:val="bullet"/>
      <w:lvlText w:val="•"/>
      <w:lvlJc w:val="left"/>
      <w:pPr>
        <w:ind w:left="-254" w:hanging="360"/>
      </w:pPr>
      <w:rPr>
        <w:rFonts w:hint="default"/>
      </w:rPr>
    </w:lvl>
    <w:lvl w:ilvl="7" w:tplc="0792D486">
      <w:numFmt w:val="bullet"/>
      <w:lvlText w:val="•"/>
      <w:lvlJc w:val="left"/>
      <w:pPr>
        <w:ind w:left="-469" w:hanging="360"/>
      </w:pPr>
      <w:rPr>
        <w:rFonts w:hint="default"/>
      </w:rPr>
    </w:lvl>
    <w:lvl w:ilvl="8" w:tplc="D3EC81B6">
      <w:numFmt w:val="bullet"/>
      <w:lvlText w:val="•"/>
      <w:lvlJc w:val="left"/>
      <w:pPr>
        <w:ind w:left="-684" w:hanging="360"/>
      </w:pPr>
      <w:rPr>
        <w:rFonts w:hint="default"/>
      </w:rPr>
    </w:lvl>
  </w:abstractNum>
  <w:abstractNum w:abstractNumId="4" w15:restartNumberingAfterBreak="0">
    <w:nsid w:val="420E5334"/>
    <w:multiLevelType w:val="hybridMultilevel"/>
    <w:tmpl w:val="8BDE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04439C"/>
    <w:multiLevelType w:val="hybridMultilevel"/>
    <w:tmpl w:val="07E8C5A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613C1194"/>
    <w:multiLevelType w:val="hybridMultilevel"/>
    <w:tmpl w:val="2124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6D415F"/>
    <w:multiLevelType w:val="hybridMultilevel"/>
    <w:tmpl w:val="45DA1646"/>
    <w:lvl w:ilvl="0" w:tplc="CB9E0794">
      <w:numFmt w:val="bullet"/>
      <w:lvlText w:val="*"/>
      <w:lvlJc w:val="left"/>
      <w:pPr>
        <w:ind w:left="119" w:hanging="120"/>
      </w:pPr>
      <w:rPr>
        <w:rFonts w:ascii="Book Antiqua" w:eastAsia="Book Antiqua" w:hAnsi="Book Antiqua" w:cs="Book Antiqua" w:hint="default"/>
        <w:color w:val="17406D"/>
        <w:w w:val="101"/>
        <w:sz w:val="18"/>
        <w:szCs w:val="18"/>
      </w:rPr>
    </w:lvl>
    <w:lvl w:ilvl="1" w:tplc="0AEC4D2E">
      <w:numFmt w:val="bullet"/>
      <w:lvlText w:val="•"/>
      <w:lvlJc w:val="left"/>
      <w:pPr>
        <w:ind w:left="840" w:hanging="120"/>
      </w:pPr>
      <w:rPr>
        <w:rFonts w:hint="default"/>
      </w:rPr>
    </w:lvl>
    <w:lvl w:ilvl="2" w:tplc="59E4F068">
      <w:numFmt w:val="bullet"/>
      <w:lvlText w:val="•"/>
      <w:lvlJc w:val="left"/>
      <w:pPr>
        <w:ind w:left="1185" w:hanging="120"/>
      </w:pPr>
      <w:rPr>
        <w:rFonts w:hint="default"/>
      </w:rPr>
    </w:lvl>
    <w:lvl w:ilvl="3" w:tplc="81B221C8">
      <w:numFmt w:val="bullet"/>
      <w:lvlText w:val="•"/>
      <w:lvlJc w:val="left"/>
      <w:pPr>
        <w:ind w:left="1531" w:hanging="120"/>
      </w:pPr>
      <w:rPr>
        <w:rFonts w:hint="default"/>
      </w:rPr>
    </w:lvl>
    <w:lvl w:ilvl="4" w:tplc="737E3802">
      <w:numFmt w:val="bullet"/>
      <w:lvlText w:val="•"/>
      <w:lvlJc w:val="left"/>
      <w:pPr>
        <w:ind w:left="1877" w:hanging="120"/>
      </w:pPr>
      <w:rPr>
        <w:rFonts w:hint="default"/>
      </w:rPr>
    </w:lvl>
    <w:lvl w:ilvl="5" w:tplc="0C36EC90">
      <w:numFmt w:val="bullet"/>
      <w:lvlText w:val="•"/>
      <w:lvlJc w:val="left"/>
      <w:pPr>
        <w:ind w:left="2223" w:hanging="120"/>
      </w:pPr>
      <w:rPr>
        <w:rFonts w:hint="default"/>
      </w:rPr>
    </w:lvl>
    <w:lvl w:ilvl="6" w:tplc="D0A60C34">
      <w:numFmt w:val="bullet"/>
      <w:lvlText w:val="•"/>
      <w:lvlJc w:val="left"/>
      <w:pPr>
        <w:ind w:left="2568" w:hanging="120"/>
      </w:pPr>
      <w:rPr>
        <w:rFonts w:hint="default"/>
      </w:rPr>
    </w:lvl>
    <w:lvl w:ilvl="7" w:tplc="867CE92E">
      <w:numFmt w:val="bullet"/>
      <w:lvlText w:val="•"/>
      <w:lvlJc w:val="left"/>
      <w:pPr>
        <w:ind w:left="2914" w:hanging="120"/>
      </w:pPr>
      <w:rPr>
        <w:rFonts w:hint="default"/>
      </w:rPr>
    </w:lvl>
    <w:lvl w:ilvl="8" w:tplc="2F8C702E">
      <w:numFmt w:val="bullet"/>
      <w:lvlText w:val="•"/>
      <w:lvlJc w:val="left"/>
      <w:pPr>
        <w:ind w:left="3260" w:hanging="120"/>
      </w:pPr>
      <w:rPr>
        <w:rFonts w:hint="default"/>
      </w:rPr>
    </w:lvl>
  </w:abstractNum>
  <w:abstractNum w:abstractNumId="8" w15:restartNumberingAfterBreak="0">
    <w:nsid w:val="79477CA3"/>
    <w:multiLevelType w:val="hybridMultilevel"/>
    <w:tmpl w:val="8D7EB422"/>
    <w:lvl w:ilvl="0" w:tplc="1976489C">
      <w:start w:val="1"/>
      <w:numFmt w:val="decimal"/>
      <w:lvlText w:val="%1."/>
      <w:lvlJc w:val="left"/>
      <w:pPr>
        <w:ind w:left="287" w:hanging="183"/>
        <w:jc w:val="left"/>
      </w:pPr>
      <w:rPr>
        <w:rFonts w:ascii="Book Antiqua" w:eastAsia="Book Antiqua" w:hAnsi="Book Antiqua" w:cs="Book Antiqua" w:hint="default"/>
        <w:color w:val="1D518B"/>
        <w:w w:val="101"/>
        <w:sz w:val="18"/>
        <w:szCs w:val="18"/>
      </w:rPr>
    </w:lvl>
    <w:lvl w:ilvl="1" w:tplc="F60A9A0A">
      <w:numFmt w:val="bullet"/>
      <w:lvlText w:val="•"/>
      <w:lvlJc w:val="left"/>
      <w:pPr>
        <w:ind w:left="647" w:hanging="183"/>
      </w:pPr>
      <w:rPr>
        <w:rFonts w:hint="default"/>
      </w:rPr>
    </w:lvl>
    <w:lvl w:ilvl="2" w:tplc="E33C2C7A">
      <w:numFmt w:val="bullet"/>
      <w:lvlText w:val="•"/>
      <w:lvlJc w:val="left"/>
      <w:pPr>
        <w:ind w:left="1014" w:hanging="183"/>
      </w:pPr>
      <w:rPr>
        <w:rFonts w:hint="default"/>
      </w:rPr>
    </w:lvl>
    <w:lvl w:ilvl="3" w:tplc="C87AA304">
      <w:numFmt w:val="bullet"/>
      <w:lvlText w:val="•"/>
      <w:lvlJc w:val="left"/>
      <w:pPr>
        <w:ind w:left="1381" w:hanging="183"/>
      </w:pPr>
      <w:rPr>
        <w:rFonts w:hint="default"/>
      </w:rPr>
    </w:lvl>
    <w:lvl w:ilvl="4" w:tplc="71400D52">
      <w:numFmt w:val="bullet"/>
      <w:lvlText w:val="•"/>
      <w:lvlJc w:val="left"/>
      <w:pPr>
        <w:ind w:left="1748" w:hanging="183"/>
      </w:pPr>
      <w:rPr>
        <w:rFonts w:hint="default"/>
      </w:rPr>
    </w:lvl>
    <w:lvl w:ilvl="5" w:tplc="4FC49B22">
      <w:numFmt w:val="bullet"/>
      <w:lvlText w:val="•"/>
      <w:lvlJc w:val="left"/>
      <w:pPr>
        <w:ind w:left="2116" w:hanging="183"/>
      </w:pPr>
      <w:rPr>
        <w:rFonts w:hint="default"/>
      </w:rPr>
    </w:lvl>
    <w:lvl w:ilvl="6" w:tplc="133C217E">
      <w:numFmt w:val="bullet"/>
      <w:lvlText w:val="•"/>
      <w:lvlJc w:val="left"/>
      <w:pPr>
        <w:ind w:left="2483" w:hanging="183"/>
      </w:pPr>
      <w:rPr>
        <w:rFonts w:hint="default"/>
      </w:rPr>
    </w:lvl>
    <w:lvl w:ilvl="7" w:tplc="439AD67C">
      <w:numFmt w:val="bullet"/>
      <w:lvlText w:val="•"/>
      <w:lvlJc w:val="left"/>
      <w:pPr>
        <w:ind w:left="2850" w:hanging="183"/>
      </w:pPr>
      <w:rPr>
        <w:rFonts w:hint="default"/>
      </w:rPr>
    </w:lvl>
    <w:lvl w:ilvl="8" w:tplc="E7B6CB24">
      <w:numFmt w:val="bullet"/>
      <w:lvlText w:val="•"/>
      <w:lvlJc w:val="left"/>
      <w:pPr>
        <w:ind w:left="3217" w:hanging="183"/>
      </w:pPr>
      <w:rPr>
        <w:rFonts w:hint="default"/>
      </w:rPr>
    </w:lvl>
  </w:abstractNum>
  <w:num w:numId="1">
    <w:abstractNumId w:val="3"/>
  </w:num>
  <w:num w:numId="2">
    <w:abstractNumId w:val="7"/>
  </w:num>
  <w:num w:numId="3">
    <w:abstractNumId w:val="1"/>
  </w:num>
  <w:num w:numId="4">
    <w:abstractNumId w:val="8"/>
  </w:num>
  <w:num w:numId="5">
    <w:abstractNumId w:val="0"/>
  </w:num>
  <w:num w:numId="6">
    <w:abstractNumId w:val="5"/>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F0"/>
    <w:rsid w:val="000B3A86"/>
    <w:rsid w:val="001179F0"/>
    <w:rsid w:val="001F270D"/>
    <w:rsid w:val="00230730"/>
    <w:rsid w:val="0039030E"/>
    <w:rsid w:val="004A3947"/>
    <w:rsid w:val="0052529F"/>
    <w:rsid w:val="007C586B"/>
    <w:rsid w:val="007E5AE1"/>
    <w:rsid w:val="0092068C"/>
    <w:rsid w:val="009239A8"/>
    <w:rsid w:val="00B04605"/>
    <w:rsid w:val="00B83CF9"/>
    <w:rsid w:val="00D20EED"/>
    <w:rsid w:val="00DC67BD"/>
    <w:rsid w:val="00EF3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F484"/>
  <w15:docId w15:val="{44C804F4-5C2D-4E33-9EAF-D7033C5F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spacing w:before="70"/>
      <w:ind w:left="465" w:right="468"/>
      <w:jc w:val="center"/>
      <w:outlineLvl w:val="0"/>
    </w:pPr>
    <w:rPr>
      <w:b/>
      <w:bCs/>
      <w:sz w:val="32"/>
      <w:szCs w:val="32"/>
    </w:rPr>
  </w:style>
  <w:style w:type="paragraph" w:styleId="Heading2">
    <w:name w:val="heading 2"/>
    <w:basedOn w:val="Normal"/>
    <w:uiPriority w:val="9"/>
    <w:unhideWhenUsed/>
    <w:qFormat/>
    <w:pPr>
      <w:ind w:left="99" w:hanging="1388"/>
      <w:outlineLvl w:val="1"/>
    </w:pPr>
    <w:rPr>
      <w:b/>
      <w:bCs/>
      <w:sz w:val="28"/>
      <w:szCs w:val="28"/>
    </w:rPr>
  </w:style>
  <w:style w:type="paragraph" w:styleId="Heading3">
    <w:name w:val="heading 3"/>
    <w:basedOn w:val="Normal"/>
    <w:uiPriority w:val="9"/>
    <w:unhideWhenUsed/>
    <w:qFormat/>
    <w:pPr>
      <w:ind w:left="100" w:right="38"/>
      <w:jc w:val="center"/>
      <w:outlineLvl w:val="2"/>
    </w:pPr>
    <w:rPr>
      <w:b/>
      <w:bCs/>
    </w:rPr>
  </w:style>
  <w:style w:type="paragraph" w:styleId="Heading4">
    <w:name w:val="heading 4"/>
    <w:basedOn w:val="Normal"/>
    <w:uiPriority w:val="9"/>
    <w:unhideWhenUsed/>
    <w:qFormat/>
    <w:pPr>
      <w:ind w:left="105" w:right="38"/>
      <w:outlineLvl w:val="3"/>
    </w:pPr>
    <w:rPr>
      <w:sz w:val="20"/>
      <w:szCs w:val="20"/>
    </w:rPr>
  </w:style>
  <w:style w:type="paragraph" w:styleId="Heading5">
    <w:name w:val="heading 5"/>
    <w:basedOn w:val="Normal"/>
    <w:uiPriority w:val="9"/>
    <w:unhideWhenUsed/>
    <w:qFormat/>
    <w:pPr>
      <w:ind w:left="105"/>
      <w:outlineLvl w:val="4"/>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70"/>
      <w:ind w:left="137" w:right="800"/>
      <w:jc w:val="center"/>
    </w:pPr>
    <w:rPr>
      <w:sz w:val="40"/>
      <w:szCs w:val="40"/>
    </w:rPr>
  </w:style>
  <w:style w:type="paragraph" w:styleId="ListParagraph">
    <w:name w:val="List Paragraph"/>
    <w:basedOn w:val="Normal"/>
    <w:uiPriority w:val="1"/>
    <w:qFormat/>
    <w:pPr>
      <w:ind w:left="825"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E0BCE-C60B-4775-BC13-FBB93B1AC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842</Words>
  <Characters>4803</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SCHOOL IMPROVEMENT PLAN</vt:lpstr>
      <vt:lpstr>    </vt:lpstr>
      <vt:lpstr>    CARR SCHOOL</vt:lpstr>
      <vt:lpstr>        MISSION STATEMENT</vt:lpstr>
      <vt:lpstr>        VISION STATEMENT</vt:lpstr>
      <vt:lpstr>        CARR ELEMENTARY AND MIDDLE SCHOOL</vt:lpstr>
      <vt:lpstr>PARENTAL INVOLVEMENT</vt:lpstr>
      <vt:lpstr>VOLUNTEERS</vt:lpstr>
      <vt:lpstr>COMMUNICATION WITH PARENTS</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Shelton</dc:creator>
  <cp:lastModifiedBy>Stephanie Shelton</cp:lastModifiedBy>
  <cp:revision>3</cp:revision>
  <cp:lastPrinted>2021-04-20T15:08:00Z</cp:lastPrinted>
  <dcterms:created xsi:type="dcterms:W3CDTF">2023-06-14T18:27:00Z</dcterms:created>
  <dcterms:modified xsi:type="dcterms:W3CDTF">2023-08-28T12:52:00Z</dcterms:modified>
</cp:coreProperties>
</file>